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ascii="方正公文小标宋" w:hAnsi="方正公文小标宋" w:eastAsia="方正公文小标宋" w:cs="方正公文小标宋"/>
          <w:sz w:val="36"/>
          <w:szCs w:val="44"/>
        </w:rPr>
      </w:pPr>
      <w:r>
        <w:rPr>
          <w:rFonts w:hint="eastAsia" w:ascii="方正公文小标宋" w:hAnsi="方正公文小标宋" w:eastAsia="方正公文小标宋" w:cs="方正公文小标宋"/>
          <w:sz w:val="36"/>
          <w:szCs w:val="44"/>
        </w:rPr>
        <w:t>关于</w:t>
      </w:r>
      <w:r>
        <w:rPr>
          <w:rFonts w:hint="eastAsia" w:ascii="方正公文小标宋" w:hAnsi="方正公文小标宋" w:eastAsia="方正公文小标宋" w:cs="方正公文小标宋"/>
          <w:sz w:val="36"/>
          <w:szCs w:val="44"/>
          <w:lang w:val="en-US" w:eastAsia="zh-CN"/>
        </w:rPr>
        <w:t>全校</w:t>
      </w:r>
      <w:r>
        <w:rPr>
          <w:rFonts w:hint="eastAsia" w:ascii="方正公文小标宋" w:hAnsi="方正公文小标宋" w:eastAsia="方正公文小标宋" w:cs="方正公文小标宋"/>
          <w:sz w:val="36"/>
          <w:szCs w:val="44"/>
        </w:rPr>
        <w:t>开展课程目标达成评价的通知</w:t>
      </w:r>
    </w:p>
    <w:p/>
    <w:p>
      <w:pPr>
        <w:widowControl/>
        <w:spacing w:line="480" w:lineRule="exact"/>
        <w:jc w:val="left"/>
        <w:rPr>
          <w:rFonts w:ascii="仿宋" w:hAnsi="仿宋" w:eastAsia="仿宋" w:cs="仿宋"/>
          <w:sz w:val="28"/>
          <w:szCs w:val="36"/>
        </w:rPr>
      </w:pPr>
      <w:r>
        <w:rPr>
          <w:rFonts w:hint="eastAsia" w:ascii="仿宋" w:hAnsi="仿宋" w:eastAsia="仿宋" w:cs="仿宋"/>
          <w:sz w:val="28"/>
          <w:szCs w:val="36"/>
        </w:rPr>
        <w:t>各二级学院：</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课程目标达成评价是毕业要求达成评价和人才培养目标达成评价的基础，是提升教学质量、推动教学改革、提升人才培养质量的重要参考。为落实“学生</w:t>
      </w:r>
      <w:bookmarkStart w:id="0" w:name="_GoBack"/>
      <w:bookmarkEnd w:id="0"/>
      <w:r>
        <w:rPr>
          <w:rFonts w:hint="eastAsia" w:ascii="仿宋" w:hAnsi="仿宋" w:eastAsia="仿宋" w:cs="仿宋"/>
          <w:sz w:val="28"/>
          <w:szCs w:val="36"/>
        </w:rPr>
        <w:t>中心”“成果导向”“持续改进”的OBE理念，持续加强学校各专业课程建设，提升专业人才培养质量，现组织开展课程目标达成评价，有关事项通知如下：</w:t>
      </w:r>
    </w:p>
    <w:p>
      <w:pPr>
        <w:widowControl/>
        <w:spacing w:line="480" w:lineRule="exact"/>
        <w:ind w:firstLine="560" w:firstLineChars="200"/>
        <w:jc w:val="left"/>
        <w:rPr>
          <w:rFonts w:ascii="黑体" w:hAnsi="黑体" w:eastAsia="黑体" w:cs="黑体"/>
          <w:sz w:val="28"/>
          <w:szCs w:val="36"/>
        </w:rPr>
      </w:pPr>
      <w:r>
        <w:rPr>
          <w:rFonts w:hint="eastAsia" w:ascii="黑体" w:hAnsi="黑体" w:eastAsia="黑体" w:cs="黑体"/>
          <w:sz w:val="28"/>
          <w:szCs w:val="36"/>
        </w:rPr>
        <w:t>一、评价课程范围</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全校开设的、支撑各专业毕业要求（观测点）的课程。</w:t>
      </w:r>
    </w:p>
    <w:p>
      <w:pPr>
        <w:widowControl/>
        <w:spacing w:line="480" w:lineRule="exact"/>
        <w:ind w:firstLine="560" w:firstLineChars="200"/>
        <w:jc w:val="left"/>
        <w:rPr>
          <w:rFonts w:ascii="黑体" w:hAnsi="黑体" w:eastAsia="黑体" w:cs="黑体"/>
          <w:sz w:val="28"/>
          <w:szCs w:val="36"/>
        </w:rPr>
      </w:pPr>
      <w:r>
        <w:rPr>
          <w:rFonts w:hint="eastAsia" w:ascii="黑体" w:hAnsi="黑体" w:eastAsia="黑体" w:cs="黑体"/>
          <w:sz w:val="28"/>
          <w:szCs w:val="36"/>
        </w:rPr>
        <w:t>二、评价报告要求</w:t>
      </w:r>
    </w:p>
    <w:p>
      <w:pPr>
        <w:widowControl/>
        <w:spacing w:line="480" w:lineRule="exact"/>
        <w:ind w:firstLine="560" w:firstLineChars="200"/>
        <w:jc w:val="left"/>
        <w:rPr>
          <w:rFonts w:hint="default" w:ascii="仿宋" w:hAnsi="仿宋" w:eastAsia="仿宋" w:cs="仿宋"/>
          <w:sz w:val="28"/>
          <w:szCs w:val="36"/>
          <w:lang w:val="en-US" w:eastAsia="zh-CN"/>
        </w:rPr>
      </w:pPr>
      <w:r>
        <w:rPr>
          <w:rFonts w:hint="eastAsia" w:ascii="仿宋" w:hAnsi="仿宋" w:eastAsia="仿宋" w:cs="仿宋"/>
          <w:sz w:val="28"/>
          <w:szCs w:val="36"/>
        </w:rPr>
        <w:t>已经参与或通过工程认证、师范认证、新文科认证等专业认证的二级学院参照相应专业认证要求对学院内所有课程进行推广和实施；其他未参加专业认证的学院的课程参照“课程目标达成评价报告（通用版）”样式（见附件1）进行评价</w:t>
      </w:r>
      <w:r>
        <w:rPr>
          <w:rFonts w:hint="eastAsia" w:ascii="仿宋" w:hAnsi="仿宋" w:eastAsia="仿宋" w:cs="仿宋"/>
          <w:sz w:val="28"/>
          <w:szCs w:val="36"/>
          <w:lang w:eastAsia="zh-CN"/>
        </w:rPr>
        <w:t>；</w:t>
      </w:r>
      <w:r>
        <w:rPr>
          <w:rFonts w:hint="eastAsia" w:ascii="仿宋" w:hAnsi="仿宋" w:eastAsia="仿宋" w:cs="仿宋"/>
          <w:sz w:val="28"/>
          <w:szCs w:val="36"/>
        </w:rPr>
        <w:t>马克思主义学院、数理学院、外国语学院、计算机工程学院、教师教育学院、职教教师教育学院所承担的公共类课程</w:t>
      </w:r>
      <w:r>
        <w:rPr>
          <w:rFonts w:hint="eastAsia" w:ascii="仿宋" w:hAnsi="仿宋" w:eastAsia="仿宋" w:cs="仿宋"/>
          <w:sz w:val="28"/>
          <w:szCs w:val="36"/>
          <w:lang w:val="en-US" w:eastAsia="zh-CN"/>
        </w:rPr>
        <w:t>参照“课程目标达成评价报告（公共类课程版）”样式（见附件2）进行评价。</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原则上，同一学院的所有专业类课程的课程目标达成评价报告的评价范式和要求保持一致（公共类课程除外）。</w:t>
      </w:r>
    </w:p>
    <w:p>
      <w:pPr>
        <w:widowControl/>
        <w:spacing w:line="480" w:lineRule="exact"/>
        <w:ind w:firstLine="560" w:firstLineChars="200"/>
        <w:jc w:val="left"/>
        <w:rPr>
          <w:rFonts w:ascii="黑体" w:hAnsi="黑体" w:eastAsia="黑体" w:cs="黑体"/>
          <w:sz w:val="28"/>
          <w:szCs w:val="36"/>
        </w:rPr>
      </w:pPr>
      <w:r>
        <w:rPr>
          <w:rFonts w:hint="eastAsia" w:ascii="黑体" w:hAnsi="黑体" w:eastAsia="黑体" w:cs="黑体"/>
          <w:sz w:val="28"/>
          <w:szCs w:val="36"/>
        </w:rPr>
        <w:t>三、评价截止时间</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各专业（含公共类课程）课程评价报告完成截止时间为</w:t>
      </w:r>
      <w:r>
        <w:rPr>
          <w:rFonts w:hint="eastAsia" w:ascii="仿宋" w:hAnsi="仿宋" w:eastAsia="仿宋" w:cs="仿宋"/>
          <w:sz w:val="28"/>
          <w:szCs w:val="36"/>
          <w:lang w:val="en-US" w:eastAsia="zh-CN"/>
        </w:rPr>
        <w:t>次</w:t>
      </w:r>
      <w:r>
        <w:rPr>
          <w:rFonts w:hint="eastAsia" w:ascii="仿宋" w:hAnsi="仿宋" w:eastAsia="仿宋" w:cs="仿宋"/>
          <w:sz w:val="28"/>
          <w:szCs w:val="36"/>
        </w:rPr>
        <w:t>学期第</w:t>
      </w:r>
      <w:r>
        <w:rPr>
          <w:rFonts w:hint="eastAsia" w:ascii="仿宋" w:hAnsi="仿宋" w:eastAsia="仿宋" w:cs="仿宋"/>
          <w:sz w:val="28"/>
          <w:szCs w:val="36"/>
          <w:lang w:val="en-US" w:eastAsia="zh-CN"/>
        </w:rPr>
        <w:t>二</w:t>
      </w:r>
      <w:r>
        <w:rPr>
          <w:rFonts w:hint="eastAsia" w:ascii="仿宋" w:hAnsi="仿宋" w:eastAsia="仿宋" w:cs="仿宋"/>
          <w:sz w:val="28"/>
          <w:szCs w:val="36"/>
        </w:rPr>
        <w:t>周周末。</w:t>
      </w:r>
    </w:p>
    <w:p>
      <w:pPr>
        <w:widowControl/>
        <w:spacing w:line="480" w:lineRule="exact"/>
        <w:ind w:firstLine="560" w:firstLineChars="200"/>
        <w:jc w:val="left"/>
        <w:rPr>
          <w:rFonts w:ascii="黑体" w:hAnsi="黑体" w:eastAsia="黑体" w:cs="黑体"/>
          <w:sz w:val="28"/>
          <w:szCs w:val="36"/>
        </w:rPr>
      </w:pPr>
      <w:r>
        <w:rPr>
          <w:rFonts w:hint="eastAsia" w:ascii="黑体" w:hAnsi="黑体" w:eastAsia="黑体" w:cs="黑体"/>
          <w:sz w:val="28"/>
          <w:szCs w:val="36"/>
        </w:rPr>
        <w:t>四、工作要求和注意事项</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1. 各学院要高度重视好课程目标达成评价工作，做好相关解读和培训；要组织学院内全体教师研读教学大纲，明确课程教学目标对应毕业要求（观测点）点的支撑矩阵，完善各类考核方式与课程目标的对应关系和占比权重。</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2. 评价报告要依据教学大纲和实际考核内容进行评价；课程目标达成评价人要依据教学大纲对各考核项进行分解，并将各考核项的结果进行记录、统计和分析；形成的结论要客观，持续改进意见要可落实。评价人要将评价报告提交给专业负责人审核（其中</w:t>
      </w:r>
      <w:r>
        <w:rPr>
          <w:rFonts w:hint="eastAsia" w:ascii="仿宋" w:hAnsi="仿宋" w:eastAsia="仿宋" w:cs="仿宋"/>
          <w:sz w:val="28"/>
          <w:szCs w:val="36"/>
          <w:lang w:val="en-US" w:eastAsia="zh-CN"/>
        </w:rPr>
        <w:t>公共类课程</w:t>
      </w:r>
      <w:r>
        <w:rPr>
          <w:rFonts w:hint="eastAsia" w:ascii="仿宋" w:hAnsi="仿宋" w:eastAsia="仿宋" w:cs="仿宋"/>
          <w:sz w:val="28"/>
          <w:szCs w:val="36"/>
        </w:rPr>
        <w:t>由课程负责人审核），并由教学院长签字。</w:t>
      </w:r>
    </w:p>
    <w:p>
      <w:pPr>
        <w:widowControl/>
        <w:spacing w:line="480" w:lineRule="exact"/>
        <w:ind w:firstLine="560" w:firstLineChars="200"/>
        <w:jc w:val="left"/>
        <w:rPr>
          <w:rFonts w:ascii="仿宋" w:hAnsi="仿宋" w:eastAsia="仿宋" w:cs="仿宋"/>
          <w:sz w:val="28"/>
          <w:szCs w:val="36"/>
        </w:rPr>
      </w:pPr>
      <w:r>
        <w:rPr>
          <w:rFonts w:hint="eastAsia" w:ascii="仿宋" w:hAnsi="仿宋" w:eastAsia="仿宋" w:cs="仿宋"/>
          <w:sz w:val="28"/>
          <w:szCs w:val="36"/>
        </w:rPr>
        <w:t>3. 评价报告结果要有利于课程建设和专业建设的持续改进，同时作为新一轮教学大纲修订的主要依据；各专业和各学院要汇总分析课程目标达成评价结果和建议，有针对性地制定持续改进措施。</w:t>
      </w:r>
    </w:p>
    <w:p>
      <w:pPr>
        <w:widowControl/>
        <w:spacing w:line="480" w:lineRule="exact"/>
        <w:jc w:val="left"/>
        <w:rPr>
          <w:rFonts w:hint="eastAsia" w:ascii="仿宋" w:hAnsi="仿宋" w:eastAsia="仿宋" w:cs="仿宋"/>
          <w:sz w:val="28"/>
          <w:szCs w:val="36"/>
        </w:rPr>
      </w:pPr>
    </w:p>
    <w:p>
      <w:pPr>
        <w:outlineLvl w:val="2"/>
        <w:rPr>
          <w:rFonts w:ascii="仿宋" w:hAnsi="仿宋" w:eastAsia="仿宋" w:cs="仿宋"/>
          <w:sz w:val="24"/>
          <w:szCs w:val="32"/>
        </w:rPr>
      </w:pPr>
      <w:r>
        <w:rPr>
          <w:rFonts w:hint="eastAsia" w:ascii="仿宋" w:hAnsi="仿宋" w:eastAsia="仿宋" w:cs="仿宋"/>
          <w:sz w:val="24"/>
          <w:szCs w:val="32"/>
        </w:rPr>
        <w:t>附件1：课程目标达成评价报告（通用版）</w:t>
      </w:r>
    </w:p>
    <w:p>
      <w:pPr>
        <w:outlineLvl w:val="2"/>
        <w:rPr>
          <w:rFonts w:ascii="仿宋" w:hAnsi="仿宋" w:eastAsia="仿宋" w:cs="仿宋"/>
          <w:sz w:val="24"/>
          <w:szCs w:val="32"/>
        </w:rPr>
      </w:pPr>
      <w:r>
        <w:rPr>
          <w:rFonts w:hint="eastAsia" w:ascii="仿宋" w:hAnsi="仿宋" w:eastAsia="仿宋" w:cs="仿宋"/>
          <w:sz w:val="24"/>
          <w:szCs w:val="32"/>
        </w:rPr>
        <w:t>附件</w:t>
      </w:r>
      <w:r>
        <w:rPr>
          <w:rFonts w:hint="eastAsia" w:ascii="仿宋" w:hAnsi="仿宋" w:eastAsia="仿宋" w:cs="仿宋"/>
          <w:sz w:val="24"/>
          <w:szCs w:val="32"/>
          <w:lang w:val="en-US" w:eastAsia="zh-CN"/>
        </w:rPr>
        <w:t>2</w:t>
      </w:r>
      <w:r>
        <w:rPr>
          <w:rFonts w:hint="eastAsia" w:ascii="仿宋" w:hAnsi="仿宋" w:eastAsia="仿宋" w:cs="仿宋"/>
          <w:sz w:val="24"/>
          <w:szCs w:val="32"/>
        </w:rPr>
        <w:t>：课程目标达成评价报告（</w:t>
      </w:r>
      <w:r>
        <w:rPr>
          <w:rFonts w:hint="eastAsia" w:ascii="仿宋" w:hAnsi="仿宋" w:eastAsia="仿宋" w:cs="仿宋"/>
          <w:sz w:val="24"/>
          <w:szCs w:val="32"/>
          <w:lang w:val="en-US" w:eastAsia="zh-CN"/>
        </w:rPr>
        <w:t>公共类课程</w:t>
      </w:r>
      <w:r>
        <w:rPr>
          <w:rFonts w:hint="eastAsia" w:ascii="仿宋" w:hAnsi="仿宋" w:eastAsia="仿宋" w:cs="仿宋"/>
          <w:sz w:val="24"/>
          <w:szCs w:val="32"/>
        </w:rPr>
        <w:t>版）</w:t>
      </w:r>
    </w:p>
    <w:p>
      <w:pPr>
        <w:widowControl/>
        <w:spacing w:line="480" w:lineRule="exact"/>
        <w:ind w:firstLine="5040" w:firstLineChars="1800"/>
        <w:jc w:val="left"/>
        <w:rPr>
          <w:rFonts w:hint="eastAsia" w:ascii="仿宋" w:hAnsi="仿宋" w:eastAsia="仿宋" w:cs="仿宋"/>
          <w:sz w:val="28"/>
          <w:szCs w:val="36"/>
        </w:rPr>
      </w:pPr>
    </w:p>
    <w:p>
      <w:pPr>
        <w:widowControl/>
        <w:spacing w:line="480" w:lineRule="exact"/>
        <w:ind w:firstLine="5040" w:firstLineChars="1800"/>
        <w:jc w:val="left"/>
        <w:rPr>
          <w:rFonts w:hint="eastAsia" w:ascii="仿宋" w:hAnsi="仿宋" w:eastAsia="仿宋" w:cs="仿宋"/>
          <w:sz w:val="28"/>
          <w:szCs w:val="36"/>
        </w:rPr>
      </w:pPr>
    </w:p>
    <w:p>
      <w:pPr>
        <w:widowControl/>
        <w:spacing w:line="480" w:lineRule="exact"/>
        <w:ind w:firstLine="5040" w:firstLineChars="1800"/>
        <w:jc w:val="left"/>
        <w:rPr>
          <w:rFonts w:hint="eastAsia" w:ascii="仿宋" w:hAnsi="仿宋" w:eastAsia="仿宋" w:cs="仿宋"/>
          <w:sz w:val="28"/>
          <w:szCs w:val="36"/>
        </w:rPr>
      </w:pPr>
    </w:p>
    <w:p>
      <w:pPr>
        <w:widowControl/>
        <w:spacing w:line="480" w:lineRule="exact"/>
        <w:ind w:firstLine="5040" w:firstLineChars="1800"/>
        <w:jc w:val="left"/>
        <w:rPr>
          <w:rFonts w:ascii="仿宋" w:hAnsi="仿宋" w:eastAsia="仿宋" w:cs="仿宋"/>
          <w:sz w:val="28"/>
          <w:szCs w:val="36"/>
        </w:rPr>
      </w:pPr>
      <w:r>
        <w:rPr>
          <w:rFonts w:hint="eastAsia" w:ascii="仿宋" w:hAnsi="仿宋" w:eastAsia="仿宋" w:cs="仿宋"/>
          <w:sz w:val="28"/>
          <w:szCs w:val="36"/>
        </w:rPr>
        <w:t xml:space="preserve">       教务处</w:t>
      </w:r>
    </w:p>
    <w:p>
      <w:pPr>
        <w:widowControl/>
        <w:spacing w:line="480" w:lineRule="exact"/>
        <w:ind w:firstLine="560" w:firstLineChars="200"/>
        <w:jc w:val="left"/>
        <w:rPr>
          <w:rFonts w:ascii="仿宋" w:hAnsi="仿宋" w:eastAsia="仿宋" w:cs="仿宋"/>
          <w:sz w:val="32"/>
          <w:szCs w:val="40"/>
        </w:rPr>
      </w:pPr>
      <w:r>
        <w:rPr>
          <w:rFonts w:hint="eastAsia" w:ascii="仿宋" w:hAnsi="仿宋" w:eastAsia="仿宋" w:cs="仿宋"/>
          <w:sz w:val="28"/>
          <w:szCs w:val="36"/>
        </w:rPr>
        <w:t xml:space="preserve">                                   2023年12月12日</w:t>
      </w:r>
    </w:p>
    <w:p>
      <w:pPr>
        <w:rPr>
          <w:rFonts w:ascii="仿宋" w:hAnsi="仿宋" w:eastAsia="仿宋" w:cs="仿宋"/>
          <w:sz w:val="32"/>
          <w:szCs w:val="40"/>
        </w:rPr>
      </w:pPr>
      <w:r>
        <w:rPr>
          <w:rFonts w:hint="eastAsia" w:ascii="仿宋" w:hAnsi="仿宋" w:eastAsia="仿宋" w:cs="仿宋"/>
          <w:sz w:val="32"/>
          <w:szCs w:val="40"/>
        </w:rPr>
        <w:br w:type="page"/>
      </w:r>
    </w:p>
    <w:p>
      <w:pPr>
        <w:outlineLvl w:val="2"/>
        <w:rPr>
          <w:rFonts w:ascii="仿宋" w:hAnsi="仿宋" w:eastAsia="仿宋" w:cs="仿宋"/>
          <w:sz w:val="24"/>
          <w:szCs w:val="32"/>
        </w:rPr>
      </w:pPr>
      <w:r>
        <w:rPr>
          <w:rFonts w:hint="eastAsia" w:ascii="仿宋" w:hAnsi="仿宋" w:eastAsia="仿宋" w:cs="仿宋"/>
          <w:sz w:val="24"/>
          <w:szCs w:val="32"/>
        </w:rPr>
        <w:t>附件1：课程目标达成评价报告（通用版）</w:t>
      </w:r>
    </w:p>
    <w:p>
      <w:pPr>
        <w:spacing w:line="560" w:lineRule="exact"/>
        <w:jc w:val="center"/>
        <w:outlineLvl w:val="2"/>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20××-20××-×学期《</w:t>
      </w:r>
      <w:r>
        <w:rPr>
          <w:rFonts w:hint="eastAsia" w:ascii="方正小标宋简体" w:hAnsi="方正小标宋简体" w:eastAsia="方正小标宋简体" w:cs="方正小标宋简体"/>
          <w:color w:val="0000FF"/>
          <w:sz w:val="36"/>
          <w:szCs w:val="44"/>
        </w:rPr>
        <w:t>课程名称</w:t>
      </w:r>
      <w:r>
        <w:rPr>
          <w:rFonts w:hint="eastAsia" w:ascii="方正小标宋简体" w:hAnsi="方正小标宋简体" w:eastAsia="方正小标宋简体" w:cs="方正小标宋简体"/>
          <w:sz w:val="36"/>
          <w:szCs w:val="44"/>
        </w:rPr>
        <w:t>》</w:t>
      </w:r>
    </w:p>
    <w:p>
      <w:pPr>
        <w:spacing w:line="560" w:lineRule="exact"/>
        <w:jc w:val="center"/>
        <w:outlineLvl w:val="2"/>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课程目标达成评价报告（通用版）</w:t>
      </w:r>
    </w:p>
    <w:p>
      <w:pPr>
        <w:pStyle w:val="10"/>
        <w:snapToGrid w:val="0"/>
        <w:jc w:val="center"/>
        <w:rPr>
          <w:rFonts w:ascii="宋体" w:hAnsi="宋体" w:cs="Times New Roman"/>
          <w:b/>
          <w:color w:val="0000FF"/>
          <w:sz w:val="21"/>
          <w:szCs w:val="21"/>
        </w:rPr>
      </w:pPr>
    </w:p>
    <w:p>
      <w:pPr>
        <w:pStyle w:val="10"/>
        <w:snapToGrid w:val="0"/>
        <w:jc w:val="center"/>
        <w:rPr>
          <w:rFonts w:ascii="宋体" w:hAnsi="宋体" w:cs="Times New Roman"/>
          <w:b/>
          <w:color w:val="0000FF"/>
          <w:sz w:val="21"/>
          <w:szCs w:val="21"/>
        </w:rPr>
      </w:pPr>
      <w:r>
        <w:rPr>
          <w:rFonts w:hint="eastAsia" w:ascii="宋体" w:hAnsi="宋体" w:cs="Times New Roman"/>
          <w:b/>
          <w:color w:val="0000FF"/>
          <w:sz w:val="21"/>
          <w:szCs w:val="21"/>
        </w:rPr>
        <w:t>【以下所有表格宽度为15厘米，以下模块和内容仅供参考】</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174"/>
        <w:gridCol w:w="1498"/>
        <w:gridCol w:w="1650"/>
        <w:gridCol w:w="1703"/>
        <w:gridCol w:w="1234"/>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课程名称</w:t>
            </w:r>
          </w:p>
        </w:tc>
        <w:tc>
          <w:tcPr>
            <w:tcW w:w="2938"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589"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课程编号</w:t>
            </w:r>
          </w:p>
        </w:tc>
        <w:tc>
          <w:tcPr>
            <w:tcW w:w="2314"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课程类别</w:t>
            </w:r>
          </w:p>
        </w:tc>
        <w:tc>
          <w:tcPr>
            <w:tcW w:w="2938"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【通识教育课程/学科专业基础课程/专业课程/集中实践性教学环节】</w:t>
            </w:r>
          </w:p>
        </w:tc>
        <w:tc>
          <w:tcPr>
            <w:tcW w:w="1589"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开课学期</w:t>
            </w:r>
          </w:p>
        </w:tc>
        <w:tc>
          <w:tcPr>
            <w:tcW w:w="2314"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2022-2023-2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年</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级</w:t>
            </w:r>
          </w:p>
        </w:tc>
        <w:tc>
          <w:tcPr>
            <w:tcW w:w="1398"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2020</w:t>
            </w:r>
          </w:p>
        </w:tc>
        <w:tc>
          <w:tcPr>
            <w:tcW w:w="1540"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学</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分</w:t>
            </w:r>
          </w:p>
        </w:tc>
        <w:tc>
          <w:tcPr>
            <w:tcW w:w="1589"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152"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学</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时</w:t>
            </w:r>
          </w:p>
        </w:tc>
        <w:tc>
          <w:tcPr>
            <w:tcW w:w="1162"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选课</w:t>
            </w:r>
            <w:r>
              <w:rPr>
                <w:rFonts w:hint="eastAsia" w:ascii="宋体" w:hAnsi="宋体" w:eastAsia="宋体" w:cs="Times New Roman"/>
                <w:b/>
                <w:color w:val="auto"/>
                <w:sz w:val="21"/>
                <w:szCs w:val="21"/>
              </w:rPr>
              <w:t>专业</w:t>
            </w:r>
          </w:p>
        </w:tc>
        <w:tc>
          <w:tcPr>
            <w:tcW w:w="2938" w:type="dxa"/>
            <w:gridSpan w:val="2"/>
            <w:tcMar>
              <w:left w:w="57" w:type="dxa"/>
              <w:right w:w="57" w:type="dxa"/>
            </w:tcMar>
            <w:vAlign w:val="center"/>
          </w:tcPr>
          <w:p>
            <w:pPr>
              <w:pStyle w:val="10"/>
              <w:jc w:val="center"/>
              <w:rPr>
                <w:rFonts w:ascii="宋体" w:hAnsi="宋体" w:eastAsia="宋体" w:cs="Times New Roman"/>
                <w:bCs/>
                <w:color w:val="auto"/>
                <w:sz w:val="21"/>
                <w:szCs w:val="21"/>
              </w:rPr>
            </w:pPr>
            <w:r>
              <w:rPr>
                <w:rFonts w:hint="eastAsia" w:ascii="宋体" w:hAnsi="宋体" w:eastAsia="宋体" w:cs="Times New Roman"/>
                <w:bCs/>
                <w:color w:val="0000FF"/>
                <w:sz w:val="21"/>
                <w:szCs w:val="21"/>
              </w:rPr>
              <w:t>专业名称</w:t>
            </w:r>
          </w:p>
        </w:tc>
        <w:tc>
          <w:tcPr>
            <w:tcW w:w="1589" w:type="dxa"/>
            <w:tcBorders>
              <w:righ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
                <w:color w:val="auto"/>
                <w:sz w:val="21"/>
                <w:szCs w:val="21"/>
              </w:rPr>
              <w:t>参与评价</w:t>
            </w:r>
            <w:r>
              <w:rPr>
                <w:rFonts w:ascii="宋体" w:hAnsi="宋体" w:eastAsia="宋体" w:cs="Times New Roman"/>
                <w:b/>
                <w:color w:val="auto"/>
                <w:sz w:val="21"/>
                <w:szCs w:val="21"/>
              </w:rPr>
              <w:t>人数</w:t>
            </w:r>
          </w:p>
        </w:tc>
        <w:tc>
          <w:tcPr>
            <w:tcW w:w="2314" w:type="dxa"/>
            <w:gridSpan w:val="2"/>
            <w:tcBorders>
              <w:lef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任课教师</w:t>
            </w:r>
          </w:p>
        </w:tc>
        <w:tc>
          <w:tcPr>
            <w:tcW w:w="4527" w:type="dxa"/>
            <w:gridSpan w:val="3"/>
            <w:tcBorders>
              <w:right w:val="single" w:color="auto" w:sz="4" w:space="0"/>
            </w:tcBorders>
            <w:tcMar>
              <w:left w:w="57" w:type="dxa"/>
              <w:right w:w="57" w:type="dxa"/>
            </w:tcMar>
            <w:vAlign w:val="center"/>
          </w:tcPr>
          <w:p>
            <w:pPr>
              <w:pStyle w:val="1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152" w:type="dxa"/>
            <w:tcBorders>
              <w:left w:val="single" w:color="auto" w:sz="4" w:space="0"/>
              <w:right w:val="single" w:color="auto" w:sz="4" w:space="0"/>
            </w:tcBorders>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评价人</w:t>
            </w:r>
          </w:p>
        </w:tc>
        <w:tc>
          <w:tcPr>
            <w:tcW w:w="1162" w:type="dxa"/>
            <w:tcBorders>
              <w:lef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bl>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【注：（1）课程名称和编号与培养方案相同；</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（2）任课教师为本课程实际授课教师，如果多名教师应全部写出，课程达成报告评价人由课程组指定</w:t>
      </w:r>
      <w:r>
        <w:rPr>
          <w:rFonts w:hint="eastAsia" w:ascii="宋体" w:hAnsi="宋体" w:cs="Times New Roman"/>
          <w:b/>
          <w:color w:val="0000FF"/>
          <w:sz w:val="21"/>
          <w:szCs w:val="21"/>
          <w:lang w:eastAsia="zh-CN"/>
        </w:rPr>
        <w:t>，</w:t>
      </w:r>
      <w:r>
        <w:rPr>
          <w:rFonts w:hint="eastAsia" w:ascii="宋体" w:hAnsi="宋体" w:cs="Times New Roman"/>
          <w:b/>
          <w:color w:val="0000FF"/>
          <w:sz w:val="21"/>
          <w:szCs w:val="21"/>
          <w:lang w:val="en-US" w:eastAsia="zh-CN"/>
        </w:rPr>
        <w:t>其他授课教师须按要求完成所授班级的各类考核信息的录入和数据统计</w:t>
      </w:r>
      <w:r>
        <w:rPr>
          <w:rFonts w:hint="eastAsia" w:ascii="宋体" w:hAnsi="宋体" w:cs="Times New Roman"/>
          <w:b/>
          <w:color w:val="0000FF"/>
          <w:sz w:val="21"/>
          <w:szCs w:val="21"/>
        </w:rPr>
        <w:t>；</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（3）跨专业平台课程如同一学期面向不同专业授课，应由课程组按专业分别开展课程目标达成评价，即按专业撰写评价报告。】</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一、课程目标与毕业要求观测点的关系</w:t>
      </w:r>
    </w:p>
    <w:p>
      <w:pPr>
        <w:ind w:firstLine="420" w:firstLineChars="200"/>
        <w:rPr>
          <w:color w:val="0000FF"/>
          <w:szCs w:val="21"/>
        </w:rPr>
      </w:pPr>
      <w:r>
        <w:rPr>
          <w:rFonts w:hint="eastAsia"/>
          <w:szCs w:val="21"/>
        </w:rPr>
        <w:t>课程目标1：</w:t>
      </w:r>
      <w:r>
        <w:rPr>
          <w:rFonts w:hint="eastAsia"/>
          <w:color w:val="0000FF"/>
          <w:szCs w:val="21"/>
        </w:rPr>
        <w:t>*****</w:t>
      </w:r>
    </w:p>
    <w:p>
      <w:pPr>
        <w:ind w:firstLine="420" w:firstLineChars="200"/>
        <w:rPr>
          <w:color w:val="0000FF"/>
          <w:szCs w:val="21"/>
        </w:rPr>
      </w:pPr>
      <w:r>
        <w:rPr>
          <w:rFonts w:hint="eastAsia"/>
          <w:szCs w:val="21"/>
        </w:rPr>
        <w:t>课程目标2：</w:t>
      </w:r>
      <w:r>
        <w:rPr>
          <w:rFonts w:hint="eastAsia"/>
          <w:color w:val="0000FF"/>
          <w:szCs w:val="21"/>
        </w:rPr>
        <w:t>*****</w:t>
      </w:r>
    </w:p>
    <w:p>
      <w:pPr>
        <w:ind w:firstLine="420" w:firstLineChars="200"/>
        <w:rPr>
          <w:color w:val="0000FF"/>
          <w:szCs w:val="21"/>
        </w:rPr>
      </w:pPr>
      <w:r>
        <w:rPr>
          <w:rFonts w:hint="eastAsia"/>
          <w:szCs w:val="21"/>
        </w:rPr>
        <w:t>课程目标3：</w:t>
      </w:r>
      <w:r>
        <w:rPr>
          <w:rFonts w:hint="eastAsia"/>
          <w:color w:val="0000FF"/>
          <w:szCs w:val="21"/>
        </w:rPr>
        <w:t>*****</w:t>
      </w:r>
    </w:p>
    <w:p>
      <w:pPr>
        <w:ind w:firstLine="420" w:firstLineChars="200"/>
        <w:rPr>
          <w:szCs w:val="21"/>
        </w:rPr>
      </w:pPr>
      <w:r>
        <w:rPr>
          <w:rFonts w:hint="eastAsia"/>
          <w:szCs w:val="21"/>
        </w:rPr>
        <w:t>课程目标对毕业要求观测点的对应关系如下：</w:t>
      </w:r>
    </w:p>
    <w:p>
      <w:pPr>
        <w:jc w:val="center"/>
        <w:rPr>
          <w:rFonts w:ascii="楷体" w:hAnsi="楷体" w:eastAsia="楷体" w:cs="楷体"/>
        </w:rPr>
      </w:pPr>
      <w:r>
        <w:rPr>
          <w:rFonts w:hint="eastAsia" w:ascii="楷体" w:hAnsi="楷体" w:eastAsia="楷体" w:cs="楷体"/>
        </w:rPr>
        <w:t>表1 课程目标对毕业要求指标点的支撑关系</w:t>
      </w:r>
    </w:p>
    <w:tbl>
      <w:tblPr>
        <w:tblStyle w:val="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551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Align w:val="center"/>
          </w:tcPr>
          <w:p>
            <w:pPr>
              <w:jc w:val="center"/>
              <w:rPr>
                <w:b/>
                <w:bCs/>
                <w:szCs w:val="21"/>
              </w:rPr>
            </w:pPr>
            <w:r>
              <w:rPr>
                <w:b/>
                <w:bCs/>
                <w:szCs w:val="21"/>
              </w:rPr>
              <w:t>毕业要求</w:t>
            </w:r>
          </w:p>
        </w:tc>
        <w:tc>
          <w:tcPr>
            <w:tcW w:w="5517" w:type="dxa"/>
            <w:vAlign w:val="center"/>
          </w:tcPr>
          <w:p>
            <w:pPr>
              <w:jc w:val="center"/>
              <w:rPr>
                <w:b/>
                <w:bCs/>
                <w:szCs w:val="21"/>
              </w:rPr>
            </w:pPr>
            <w:r>
              <w:rPr>
                <w:b/>
                <w:bCs/>
                <w:szCs w:val="21"/>
              </w:rPr>
              <w:t>毕业要求</w:t>
            </w:r>
            <w:r>
              <w:rPr>
                <w:rFonts w:hint="eastAsia"/>
                <w:b/>
                <w:bCs/>
                <w:szCs w:val="21"/>
              </w:rPr>
              <w:t>观测</w:t>
            </w:r>
            <w:r>
              <w:rPr>
                <w:b/>
                <w:bCs/>
                <w:szCs w:val="21"/>
              </w:rPr>
              <w:t>点</w:t>
            </w:r>
          </w:p>
        </w:tc>
        <w:tc>
          <w:tcPr>
            <w:tcW w:w="1356" w:type="dxa"/>
            <w:vAlign w:val="center"/>
          </w:tcPr>
          <w:p>
            <w:pPr>
              <w:jc w:val="center"/>
              <w:rPr>
                <w:b/>
                <w:bCs/>
                <w:szCs w:val="21"/>
              </w:rPr>
            </w:pPr>
            <w:r>
              <w:rPr>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Align w:val="center"/>
          </w:tcPr>
          <w:p>
            <w:pPr>
              <w:adjustRightInd w:val="0"/>
              <w:snapToGrid w:val="0"/>
              <w:jc w:val="center"/>
              <w:rPr>
                <w:color w:val="0000FF"/>
                <w:szCs w:val="21"/>
              </w:rPr>
            </w:pPr>
            <w:r>
              <w:rPr>
                <w:color w:val="0000FF"/>
                <w:szCs w:val="21"/>
              </w:rPr>
              <w:t>毕业要求</w:t>
            </w:r>
            <w:r>
              <w:rPr>
                <w:rFonts w:hint="eastAsia"/>
                <w:color w:val="0000FF"/>
                <w:szCs w:val="21"/>
              </w:rPr>
              <w:t>***</w:t>
            </w:r>
          </w:p>
        </w:tc>
        <w:tc>
          <w:tcPr>
            <w:tcW w:w="5517" w:type="dxa"/>
            <w:vAlign w:val="center"/>
          </w:tcPr>
          <w:p>
            <w:pPr>
              <w:rPr>
                <w:color w:val="0000FF"/>
                <w:szCs w:val="21"/>
              </w:rPr>
            </w:pPr>
            <w:r>
              <w:rPr>
                <w:rFonts w:hint="eastAsia"/>
                <w:color w:val="0000FF"/>
                <w:szCs w:val="21"/>
              </w:rPr>
              <w:t>***</w:t>
            </w:r>
          </w:p>
        </w:tc>
        <w:tc>
          <w:tcPr>
            <w:tcW w:w="1356" w:type="dxa"/>
            <w:vAlign w:val="center"/>
          </w:tcPr>
          <w:p>
            <w:pPr>
              <w:jc w:val="center"/>
              <w:rPr>
                <w:color w:val="0000FF"/>
                <w:szCs w:val="21"/>
              </w:rPr>
            </w:pPr>
            <w:r>
              <w:rPr>
                <w:color w:val="0000FF"/>
                <w:szCs w:val="21"/>
              </w:rPr>
              <w:t>目标</w:t>
            </w:r>
            <w:r>
              <w:rPr>
                <w:rFonts w:hint="eastAsia"/>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Align w:val="center"/>
          </w:tcPr>
          <w:p>
            <w:pPr>
              <w:adjustRightInd w:val="0"/>
              <w:snapToGrid w:val="0"/>
              <w:jc w:val="center"/>
              <w:rPr>
                <w:color w:val="0000FF"/>
                <w:szCs w:val="21"/>
              </w:rPr>
            </w:pPr>
            <w:r>
              <w:rPr>
                <w:color w:val="0000FF"/>
                <w:szCs w:val="21"/>
              </w:rPr>
              <w:t>毕业要求</w:t>
            </w:r>
            <w:r>
              <w:rPr>
                <w:rFonts w:hint="eastAsia"/>
                <w:color w:val="0000FF"/>
                <w:szCs w:val="21"/>
              </w:rPr>
              <w:t>***</w:t>
            </w:r>
          </w:p>
        </w:tc>
        <w:tc>
          <w:tcPr>
            <w:tcW w:w="5517" w:type="dxa"/>
            <w:vAlign w:val="center"/>
          </w:tcPr>
          <w:p>
            <w:pPr>
              <w:rPr>
                <w:color w:val="0000FF"/>
                <w:szCs w:val="21"/>
              </w:rPr>
            </w:pPr>
            <w:r>
              <w:rPr>
                <w:rFonts w:hint="eastAsia"/>
                <w:color w:val="0000FF"/>
                <w:szCs w:val="21"/>
              </w:rPr>
              <w:t>***</w:t>
            </w:r>
          </w:p>
        </w:tc>
        <w:tc>
          <w:tcPr>
            <w:tcW w:w="1356" w:type="dxa"/>
            <w:vAlign w:val="center"/>
          </w:tcPr>
          <w:p>
            <w:pPr>
              <w:jc w:val="center"/>
              <w:rPr>
                <w:color w:val="0000FF"/>
                <w:szCs w:val="21"/>
              </w:rPr>
            </w:pPr>
            <w:r>
              <w:rPr>
                <w:color w:val="0000FF"/>
                <w:szCs w:val="21"/>
              </w:rPr>
              <w:t>目标</w:t>
            </w:r>
            <w:r>
              <w:rPr>
                <w:rFonts w:hint="eastAsia"/>
                <w:color w:val="0000FF"/>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vAlign w:val="center"/>
          </w:tcPr>
          <w:p>
            <w:pPr>
              <w:adjustRightInd w:val="0"/>
              <w:snapToGrid w:val="0"/>
              <w:jc w:val="center"/>
              <w:rPr>
                <w:color w:val="0000FF"/>
                <w:szCs w:val="21"/>
              </w:rPr>
            </w:pPr>
            <w:r>
              <w:rPr>
                <w:color w:val="0000FF"/>
                <w:szCs w:val="21"/>
              </w:rPr>
              <w:t>毕业要求</w:t>
            </w:r>
            <w:r>
              <w:rPr>
                <w:rFonts w:hint="eastAsia"/>
                <w:color w:val="0000FF"/>
                <w:szCs w:val="21"/>
              </w:rPr>
              <w:t>***</w:t>
            </w:r>
          </w:p>
        </w:tc>
        <w:tc>
          <w:tcPr>
            <w:tcW w:w="5517" w:type="dxa"/>
            <w:vAlign w:val="center"/>
          </w:tcPr>
          <w:p>
            <w:pPr>
              <w:rPr>
                <w:color w:val="0000FF"/>
                <w:szCs w:val="21"/>
              </w:rPr>
            </w:pPr>
            <w:r>
              <w:rPr>
                <w:rFonts w:hint="eastAsia"/>
                <w:color w:val="0000FF"/>
                <w:szCs w:val="21"/>
              </w:rPr>
              <w:t>***</w:t>
            </w:r>
          </w:p>
        </w:tc>
        <w:tc>
          <w:tcPr>
            <w:tcW w:w="1356" w:type="dxa"/>
            <w:vAlign w:val="center"/>
          </w:tcPr>
          <w:p>
            <w:pPr>
              <w:jc w:val="center"/>
              <w:rPr>
                <w:color w:val="0000FF"/>
                <w:szCs w:val="21"/>
              </w:rPr>
            </w:pPr>
            <w:r>
              <w:rPr>
                <w:color w:val="0000FF"/>
                <w:szCs w:val="21"/>
              </w:rPr>
              <w:t>目标</w:t>
            </w:r>
            <w:r>
              <w:rPr>
                <w:rFonts w:hint="eastAsia"/>
                <w:color w:val="0000FF"/>
                <w:szCs w:val="21"/>
              </w:rPr>
              <w:t>3</w:t>
            </w:r>
          </w:p>
        </w:tc>
      </w:tr>
    </w:tbl>
    <w:p>
      <w:pPr>
        <w:pStyle w:val="10"/>
        <w:snapToGrid w:val="0"/>
        <w:ind w:firstLine="422" w:firstLineChars="200"/>
        <w:jc w:val="both"/>
        <w:rPr>
          <w:rFonts w:hint="eastAsia" w:ascii="宋体" w:hAnsi="宋体" w:eastAsia="黑体" w:cs="Times New Roman"/>
          <w:b/>
          <w:color w:val="0000FF"/>
          <w:sz w:val="21"/>
          <w:szCs w:val="21"/>
          <w:lang w:val="en-US" w:eastAsia="zh-CN"/>
        </w:rPr>
      </w:pPr>
      <w:r>
        <w:rPr>
          <w:rFonts w:hint="eastAsia" w:ascii="宋体" w:hAnsi="宋体" w:cs="Times New Roman"/>
          <w:b/>
          <w:color w:val="0000FF"/>
          <w:sz w:val="21"/>
          <w:szCs w:val="21"/>
        </w:rPr>
        <w:t>【课程目标与毕业要求观测点的关系应与教学大纲中相同</w:t>
      </w:r>
      <w:r>
        <w:rPr>
          <w:rFonts w:hint="eastAsia" w:ascii="宋体" w:hAnsi="宋体" w:cs="Times New Roman"/>
          <w:b/>
          <w:color w:val="0000FF"/>
          <w:sz w:val="21"/>
          <w:szCs w:val="21"/>
          <w:lang w:eastAsia="zh-CN"/>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二、课程目标评价依据及数据来源</w:t>
      </w:r>
    </w:p>
    <w:p>
      <w:pPr>
        <w:ind w:firstLine="422" w:firstLineChars="200"/>
        <w:rPr>
          <w:color w:val="0000FF"/>
          <w:szCs w:val="21"/>
        </w:rPr>
      </w:pPr>
      <w:r>
        <w:rPr>
          <w:rFonts w:hint="eastAsia" w:ascii="宋体" w:hAnsi="宋体"/>
          <w:b/>
          <w:color w:val="C00000"/>
          <w:szCs w:val="21"/>
        </w:rPr>
        <w:t>【示例】</w:t>
      </w:r>
      <w:r>
        <w:rPr>
          <w:rFonts w:hint="eastAsia"/>
          <w:color w:val="0000FF"/>
          <w:szCs w:val="21"/>
        </w:rPr>
        <w:t>《***》课程教学大纲</w:t>
      </w:r>
    </w:p>
    <w:p>
      <w:pPr>
        <w:ind w:firstLine="422" w:firstLineChars="200"/>
        <w:rPr>
          <w:color w:val="0000FF"/>
          <w:szCs w:val="21"/>
        </w:rPr>
      </w:pPr>
      <w:r>
        <w:rPr>
          <w:rFonts w:hint="eastAsia" w:ascii="宋体" w:hAnsi="宋体"/>
          <w:b/>
          <w:color w:val="C00000"/>
          <w:szCs w:val="21"/>
        </w:rPr>
        <w:t>【示例】</w:t>
      </w:r>
      <w:r>
        <w:rPr>
          <w:rFonts w:hint="eastAsia"/>
          <w:color w:val="0000FF"/>
          <w:szCs w:val="21"/>
        </w:rPr>
        <w:t>《***》线上学习及慕课堂学习统计结果</w:t>
      </w:r>
    </w:p>
    <w:p>
      <w:pPr>
        <w:ind w:firstLine="422" w:firstLineChars="200"/>
        <w:rPr>
          <w:color w:val="0000FF"/>
          <w:szCs w:val="21"/>
        </w:rPr>
      </w:pPr>
      <w:r>
        <w:rPr>
          <w:rFonts w:hint="eastAsia" w:ascii="宋体" w:hAnsi="宋体"/>
          <w:b/>
          <w:color w:val="C00000"/>
          <w:szCs w:val="21"/>
        </w:rPr>
        <w:t>【示例】</w:t>
      </w:r>
      <w:r>
        <w:rPr>
          <w:rFonts w:hint="eastAsia"/>
          <w:color w:val="0000FF"/>
          <w:szCs w:val="21"/>
        </w:rPr>
        <w:t>《***》实验报告及成绩</w:t>
      </w:r>
    </w:p>
    <w:p>
      <w:pPr>
        <w:ind w:firstLine="422" w:firstLineChars="200"/>
        <w:rPr>
          <w:color w:val="0000FF"/>
          <w:szCs w:val="21"/>
        </w:rPr>
      </w:pPr>
      <w:r>
        <w:rPr>
          <w:rFonts w:hint="eastAsia" w:ascii="宋体" w:hAnsi="宋体"/>
          <w:b/>
          <w:color w:val="C00000"/>
          <w:szCs w:val="21"/>
        </w:rPr>
        <w:t>【示例】</w:t>
      </w:r>
      <w:r>
        <w:rPr>
          <w:rFonts w:hint="eastAsia"/>
          <w:color w:val="0000FF"/>
          <w:szCs w:val="21"/>
        </w:rPr>
        <w:t>《***》期末考试试卷及评分细表</w:t>
      </w:r>
    </w:p>
    <w:p>
      <w:pPr>
        <w:ind w:firstLine="422" w:firstLineChars="200"/>
        <w:rPr>
          <w:color w:val="0000FF"/>
          <w:szCs w:val="21"/>
        </w:rPr>
      </w:pPr>
      <w:r>
        <w:rPr>
          <w:rFonts w:hint="eastAsia" w:ascii="宋体" w:hAnsi="宋体"/>
          <w:b/>
          <w:color w:val="C00000"/>
          <w:szCs w:val="21"/>
        </w:rPr>
        <w:t>【示例】</w:t>
      </w:r>
      <w:r>
        <w:rPr>
          <w:rFonts w:hint="eastAsia"/>
          <w:color w:val="0000FF"/>
          <w:szCs w:val="21"/>
        </w:rPr>
        <w:t>《***》课程目标达成调查问卷</w:t>
      </w:r>
    </w:p>
    <w:p>
      <w:pPr>
        <w:ind w:firstLine="422" w:firstLineChars="200"/>
        <w:rPr>
          <w:color w:val="0000FF"/>
          <w:szCs w:val="21"/>
        </w:rPr>
      </w:pPr>
      <w:r>
        <w:rPr>
          <w:rFonts w:hint="eastAsia" w:ascii="宋体" w:hAnsi="宋体"/>
          <w:b/>
          <w:color w:val="C00000"/>
          <w:szCs w:val="21"/>
        </w:rPr>
        <w:t>【示例】</w:t>
      </w:r>
      <w:r>
        <w:rPr>
          <w:rFonts w:hint="eastAsia"/>
          <w:color w:val="0000FF"/>
          <w:szCs w:val="21"/>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三、评价方式与课程目标关系</w:t>
      </w:r>
    </w:p>
    <w:p>
      <w:pPr>
        <w:autoSpaceDE w:val="0"/>
        <w:autoSpaceDN w:val="0"/>
        <w:adjustRightInd w:val="0"/>
        <w:ind w:firstLine="422" w:firstLineChars="200"/>
        <w:jc w:val="left"/>
        <w:rPr>
          <w:szCs w:val="21"/>
        </w:rPr>
      </w:pPr>
      <w:r>
        <w:rPr>
          <w:rFonts w:hint="eastAsia" w:ascii="宋体" w:hAnsi="宋体"/>
          <w:b/>
          <w:color w:val="C00000"/>
          <w:szCs w:val="21"/>
        </w:rPr>
        <w:t>【示例】</w:t>
      </w:r>
      <w:r>
        <w:rPr>
          <w:rFonts w:hint="eastAsia"/>
          <w:szCs w:val="21"/>
        </w:rPr>
        <w:t>本课程采用定量直接评价方式对课程目标进行评价，将线上学习结果、课堂练习结果、实验结果以及期末考试结果按照教学大纲规定的比例对学生能力进行综合评定。</w:t>
      </w:r>
    </w:p>
    <w:p>
      <w:pPr>
        <w:jc w:val="center"/>
        <w:rPr>
          <w:rFonts w:ascii="楷体" w:hAnsi="楷体" w:eastAsia="楷体" w:cs="楷体"/>
          <w:szCs w:val="21"/>
        </w:rPr>
      </w:pPr>
      <w:r>
        <w:rPr>
          <w:rFonts w:hint="eastAsia" w:ascii="宋体" w:hAnsi="宋体"/>
          <w:b/>
          <w:color w:val="C00000"/>
          <w:szCs w:val="21"/>
        </w:rPr>
        <w:t>【示例】</w:t>
      </w:r>
      <w:r>
        <w:rPr>
          <w:rFonts w:hint="eastAsia" w:ascii="楷体" w:hAnsi="楷体" w:eastAsia="楷体" w:cs="楷体"/>
          <w:szCs w:val="21"/>
        </w:rPr>
        <w:t>表2 课程各考核要点与课程目标对应关系表</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3415"/>
        <w:gridCol w:w="1318"/>
        <w:gridCol w:w="1318"/>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考核方式</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2"/>
                <w:sz w:val="21"/>
                <w:szCs w:val="21"/>
              </w:rPr>
              <w:t>目标1</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sz w:val="21"/>
                <w:szCs w:val="21"/>
              </w:rPr>
              <w:t>目标2</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线上学习</w:t>
            </w:r>
          </w:p>
        </w:tc>
        <w:tc>
          <w:tcPr>
            <w:tcW w:w="1318" w:type="dxa"/>
            <w:tcMar>
              <w:top w:w="28" w:type="dxa"/>
              <w:left w:w="57" w:type="dxa"/>
              <w:bottom w:w="28" w:type="dxa"/>
              <w:right w:w="57" w:type="dxa"/>
            </w:tcMar>
            <w:vAlign w:val="center"/>
          </w:tcPr>
          <w:p>
            <w:pPr>
              <w:pStyle w:val="10"/>
              <w:keepNext w:val="0"/>
              <w:keepLines w:val="0"/>
              <w:pageBreakBefore w:val="0"/>
              <w:widowControl w:val="0"/>
              <w:tabs>
                <w:tab w:val="left" w:pos="1311"/>
              </w:tabs>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20%</w:t>
            </w:r>
          </w:p>
        </w:tc>
        <w:tc>
          <w:tcPr>
            <w:tcW w:w="1318" w:type="dxa"/>
            <w:tcMar>
              <w:top w:w="28" w:type="dxa"/>
              <w:left w:w="57" w:type="dxa"/>
              <w:bottom w:w="28" w:type="dxa"/>
              <w:right w:w="57" w:type="dxa"/>
            </w:tcMar>
            <w:vAlign w:val="center"/>
          </w:tcPr>
          <w:p>
            <w:pPr>
              <w:pStyle w:val="10"/>
              <w:keepNext w:val="0"/>
              <w:keepLines w:val="0"/>
              <w:pageBreakBefore w:val="0"/>
              <w:widowControl w:val="0"/>
              <w:tabs>
                <w:tab w:val="left" w:pos="1311"/>
              </w:tabs>
              <w:kinsoku/>
              <w:wordWrap/>
              <w:overflowPunct/>
              <w:topLinePunct w:val="0"/>
              <w:bidi w:val="0"/>
              <w:snapToGrid w:val="0"/>
              <w:spacing w:line="320" w:lineRule="exact"/>
              <w:jc w:val="center"/>
              <w:textAlignment w:val="auto"/>
              <w:rPr>
                <w:rFonts w:asciiTheme="minorEastAsia" w:hAnsiTheme="minorEastAsia" w:eastAsiaTheme="minorEastAsia" w:cstheme="minorEastAsia"/>
                <w:color w:val="0000FF"/>
                <w:kern w:val="2"/>
                <w:sz w:val="21"/>
                <w:szCs w:val="21"/>
              </w:rPr>
            </w:pPr>
          </w:p>
        </w:tc>
        <w:tc>
          <w:tcPr>
            <w:tcW w:w="1318" w:type="dxa"/>
            <w:tcMar>
              <w:top w:w="28" w:type="dxa"/>
              <w:left w:w="57" w:type="dxa"/>
              <w:bottom w:w="28" w:type="dxa"/>
              <w:right w:w="57" w:type="dxa"/>
            </w:tcMar>
            <w:vAlign w:val="center"/>
          </w:tcPr>
          <w:p>
            <w:pPr>
              <w:pStyle w:val="10"/>
              <w:keepNext w:val="0"/>
              <w:keepLines w:val="0"/>
              <w:pageBreakBefore w:val="0"/>
              <w:widowControl w:val="0"/>
              <w:tabs>
                <w:tab w:val="left" w:pos="1311"/>
              </w:tabs>
              <w:kinsoku/>
              <w:wordWrap/>
              <w:overflowPunct/>
              <w:topLinePunct w:val="0"/>
              <w:bidi w:val="0"/>
              <w:snapToGrid w:val="0"/>
              <w:spacing w:line="320" w:lineRule="exact"/>
              <w:jc w:val="center"/>
              <w:textAlignment w:val="auto"/>
              <w:rPr>
                <w:rFonts w:asciiTheme="minorEastAsia" w:hAnsiTheme="minorEastAsia" w:eastAsiaTheme="minorEastAsia" w:cstheme="minorEastAsia"/>
                <w:color w:val="0000FF"/>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课堂练习</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w:t>
            </w:r>
          </w:p>
        </w:tc>
        <w:tc>
          <w:tcPr>
            <w:tcW w:w="3415" w:type="dxa"/>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left"/>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实验1，3，4，5，6</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20%</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left"/>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实验2，7</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期末考试</w:t>
            </w:r>
          </w:p>
        </w:tc>
        <w:tc>
          <w:tcPr>
            <w:tcW w:w="3415" w:type="dxa"/>
            <w:tcBorders>
              <w:right w:val="single" w:color="auto" w:sz="4" w:space="0"/>
            </w:tcBorders>
            <w:tcMar>
              <w:left w:w="57" w:type="dxa"/>
              <w:right w:w="57" w:type="dxa"/>
            </w:tcMar>
            <w:vAlign w:val="center"/>
          </w:tcPr>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填空题1-8，选择题：1-3</w:t>
            </w:r>
          </w:p>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综合分析题1：评分点1，2</w:t>
            </w:r>
          </w:p>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综合分析题2：评分点1</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16%</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选择题：4-8</w:t>
            </w:r>
          </w:p>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综合分析题2：评分点2</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135" w:type="dxa"/>
            <w:vMerge w:val="continue"/>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设计题1，2，3，4</w:t>
            </w:r>
          </w:p>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综合分析题1：评分点3，4</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19%</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keepNext w:val="0"/>
              <w:keepLines w:val="0"/>
              <w:pageBreakBefore w:val="0"/>
              <w:widowControl w:val="0"/>
              <w:kinsoku/>
              <w:wordWrap/>
              <w:overflowPunct/>
              <w:topLinePunct w:val="0"/>
              <w:bidi w:val="0"/>
              <w:snapToGrid w:val="0"/>
              <w:spacing w:line="320" w:lineRule="exact"/>
              <w:jc w:val="center"/>
              <w:textAlignment w:val="auto"/>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keepNext w:val="0"/>
              <w:keepLines w:val="0"/>
              <w:pageBreakBefore w:val="0"/>
              <w:widowControl w:val="0"/>
              <w:kinsoku/>
              <w:wordWrap/>
              <w:overflowPunct/>
              <w:topLinePunct w:val="0"/>
              <w:bidi w:val="0"/>
              <w:spacing w:line="320" w:lineRule="exact"/>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设计题：5</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keepNext w:val="0"/>
              <w:keepLines w:val="0"/>
              <w:pageBreakBefore w:val="0"/>
              <w:widowControl w:val="0"/>
              <w:kinsoku/>
              <w:wordWrap/>
              <w:overflowPunct/>
              <w:topLinePunct w:val="0"/>
              <w:bidi w:val="0"/>
              <w:spacing w:line="320" w:lineRule="exact"/>
              <w:jc w:val="center"/>
              <w:textAlignment w:val="auto"/>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bCs/>
                <w:color w:val="0000FF"/>
                <w:szCs w:val="21"/>
              </w:rPr>
              <w:t>合计</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25%</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55%</w:t>
            </w:r>
          </w:p>
        </w:tc>
        <w:tc>
          <w:tcPr>
            <w:tcW w:w="1318" w:type="dxa"/>
            <w:tcMar>
              <w:top w:w="28" w:type="dxa"/>
              <w:left w:w="57" w:type="dxa"/>
              <w:bottom w:w="28" w:type="dxa"/>
              <w:right w:w="57" w:type="dxa"/>
            </w:tcMar>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20%</w:t>
            </w:r>
          </w:p>
        </w:tc>
      </w:tr>
    </w:tbl>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【注：如果本轮评价中该专业该年级教学大纲未指定考核方式与课程目标权重，则由课程组研讨形成较为合理的权重分配值</w:t>
      </w:r>
      <w:r>
        <w:rPr>
          <w:rFonts w:hint="eastAsia" w:ascii="宋体" w:hAnsi="宋体" w:cs="Times New Roman"/>
          <w:b/>
          <w:color w:val="0000FF"/>
          <w:sz w:val="21"/>
          <w:szCs w:val="21"/>
          <w:lang w:eastAsia="zh-CN"/>
        </w:rPr>
        <w:t>，</w:t>
      </w:r>
      <w:r>
        <w:rPr>
          <w:rFonts w:hint="eastAsia" w:ascii="宋体" w:hAnsi="宋体" w:cs="Times New Roman"/>
          <w:b/>
          <w:color w:val="0000FF"/>
          <w:sz w:val="21"/>
          <w:szCs w:val="21"/>
          <w:lang w:val="en-US" w:eastAsia="zh-CN"/>
        </w:rPr>
        <w:t>部分主观或综合设计题可将评分点分配到课程目标</w:t>
      </w:r>
      <w:r>
        <w:rPr>
          <w:rFonts w:hint="eastAsia" w:ascii="宋体" w:hAnsi="宋体" w:cs="Times New Roman"/>
          <w:b/>
          <w:color w:val="0000FF"/>
          <w:sz w:val="21"/>
          <w:szCs w:val="21"/>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四、课程目标达成情况评价结果</w:t>
      </w:r>
    </w:p>
    <w:p>
      <w:pPr>
        <w:jc w:val="center"/>
        <w:rPr>
          <w:rFonts w:ascii="楷体" w:hAnsi="楷体" w:eastAsia="楷体" w:cs="楷体"/>
        </w:rPr>
      </w:pPr>
      <w:r>
        <w:rPr>
          <w:rFonts w:hint="eastAsia" w:ascii="宋体" w:hAnsi="宋体"/>
          <w:b/>
          <w:color w:val="C00000"/>
          <w:szCs w:val="21"/>
        </w:rPr>
        <w:t>【示例】</w:t>
      </w:r>
      <w:r>
        <w:rPr>
          <w:rFonts w:hint="eastAsia" w:ascii="楷体" w:hAnsi="楷体" w:eastAsia="楷体" w:cs="楷体"/>
        </w:rPr>
        <w:t>表3 课程目标达成度评价结果</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463"/>
        <w:gridCol w:w="1836"/>
        <w:gridCol w:w="1338"/>
        <w:gridCol w:w="1256"/>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04" w:type="dxa"/>
            <w:gridSpan w:val="6"/>
            <w:tcMar>
              <w:left w:w="57" w:type="dxa"/>
              <w:right w:w="57" w:type="dxa"/>
            </w:tcMar>
            <w:vAlign w:val="center"/>
          </w:tcPr>
          <w:p>
            <w:pPr>
              <w:pStyle w:val="1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课程</w:t>
            </w:r>
            <w:r>
              <w:rPr>
                <w:rFonts w:hint="eastAsia" w:ascii="宋体" w:hAnsi="宋体" w:eastAsia="宋体" w:cs="Times New Roman"/>
                <w:b/>
                <w:bCs/>
                <w:color w:val="auto"/>
                <w:sz w:val="21"/>
                <w:szCs w:val="21"/>
              </w:rPr>
              <w:t>目标</w:t>
            </w:r>
            <w:r>
              <w:rPr>
                <w:rFonts w:ascii="宋体" w:hAnsi="宋体" w:eastAsia="宋体" w:cs="Times New Roman"/>
                <w:b/>
                <w:bCs/>
                <w:color w:val="auto"/>
                <w:sz w:val="21"/>
                <w:szCs w:val="21"/>
              </w:rPr>
              <w:t>达成度评价信息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snapToGrid/>
              <w:spacing w:line="320" w:lineRule="exact"/>
              <w:jc w:val="center"/>
              <w:textAlignment w:val="auto"/>
              <w:rPr>
                <w:rFonts w:ascii="宋体" w:hAnsi="宋体" w:eastAsia="宋体" w:cs="Times New Roman"/>
                <w:b/>
                <w:color w:val="auto"/>
                <w:sz w:val="21"/>
                <w:szCs w:val="21"/>
              </w:rPr>
            </w:pPr>
            <w:r>
              <w:rPr>
                <w:rFonts w:ascii="宋体" w:hAnsi="宋体" w:eastAsia="宋体" w:cs="Times New Roman"/>
                <w:b/>
                <w:color w:val="auto"/>
                <w:sz w:val="21"/>
                <w:szCs w:val="21"/>
              </w:rPr>
              <w:t>课程目标</w:t>
            </w:r>
          </w:p>
        </w:tc>
        <w:tc>
          <w:tcPr>
            <w:tcW w:w="1463"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宋体" w:hAnsi="宋体" w:eastAsia="宋体" w:cs="Times New Roman"/>
                <w:b/>
                <w:color w:val="auto"/>
                <w:sz w:val="21"/>
                <w:szCs w:val="21"/>
              </w:rPr>
            </w:pPr>
            <w:r>
              <w:rPr>
                <w:rFonts w:ascii="宋体" w:hAnsi="宋体" w:eastAsia="宋体" w:cs="Times New Roman"/>
                <w:b/>
                <w:color w:val="auto"/>
                <w:sz w:val="21"/>
                <w:szCs w:val="21"/>
              </w:rPr>
              <w:t>支撑毕业要求</w:t>
            </w:r>
          </w:p>
          <w:p>
            <w:pPr>
              <w:pStyle w:val="10"/>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观测</w:t>
            </w:r>
            <w:r>
              <w:rPr>
                <w:rFonts w:ascii="宋体" w:hAnsi="宋体" w:eastAsia="宋体" w:cs="Times New Roman"/>
                <w:b/>
                <w:color w:val="auto"/>
                <w:sz w:val="21"/>
                <w:szCs w:val="21"/>
              </w:rPr>
              <w:t>点</w:t>
            </w:r>
          </w:p>
        </w:tc>
        <w:tc>
          <w:tcPr>
            <w:tcW w:w="1836"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snapToGrid/>
              <w:spacing w:line="320" w:lineRule="exact"/>
              <w:jc w:val="center"/>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考核形式</w:t>
            </w:r>
          </w:p>
        </w:tc>
        <w:tc>
          <w:tcPr>
            <w:tcW w:w="1338"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snapToGrid/>
              <w:spacing w:line="320" w:lineRule="exact"/>
              <w:jc w:val="center"/>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期望值</w:t>
            </w:r>
          </w:p>
        </w:tc>
        <w:tc>
          <w:tcPr>
            <w:tcW w:w="1256"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snapToGrid/>
              <w:spacing w:line="320" w:lineRule="exact"/>
              <w:jc w:val="center"/>
              <w:textAlignment w:val="auto"/>
              <w:rPr>
                <w:rFonts w:ascii="宋体" w:hAnsi="宋体" w:eastAsia="宋体" w:cs="Times New Roman"/>
                <w:b/>
                <w:color w:val="auto"/>
                <w:sz w:val="21"/>
                <w:szCs w:val="21"/>
              </w:rPr>
            </w:pPr>
            <w:r>
              <w:rPr>
                <w:rFonts w:hint="eastAsia" w:ascii="宋体" w:hAnsi="宋体" w:eastAsia="宋体" w:cs="Times New Roman"/>
                <w:b/>
                <w:color w:val="auto"/>
                <w:sz w:val="21"/>
                <w:szCs w:val="21"/>
              </w:rPr>
              <w:t>实际得分</w:t>
            </w:r>
          </w:p>
        </w:tc>
        <w:tc>
          <w:tcPr>
            <w:tcW w:w="1093" w:type="dxa"/>
            <w:tcMar>
              <w:left w:w="57" w:type="dxa"/>
              <w:right w:w="57" w:type="dxa"/>
            </w:tcMar>
            <w:vAlign w:val="center"/>
          </w:tcPr>
          <w:p>
            <w:pPr>
              <w:pStyle w:val="10"/>
              <w:keepNext w:val="0"/>
              <w:keepLines w:val="0"/>
              <w:pageBreakBefore w:val="0"/>
              <w:widowControl w:val="0"/>
              <w:kinsoku/>
              <w:wordWrap/>
              <w:overflowPunct/>
              <w:topLinePunct w:val="0"/>
              <w:autoSpaceDE w:val="0"/>
              <w:autoSpaceDN w:val="0"/>
              <w:bidi w:val="0"/>
              <w:snapToGrid/>
              <w:spacing w:line="320" w:lineRule="exact"/>
              <w:jc w:val="center"/>
              <w:textAlignment w:val="auto"/>
              <w:rPr>
                <w:rFonts w:ascii="宋体" w:hAnsi="宋体" w:eastAsia="宋体" w:cs="Times New Roman"/>
                <w:b/>
                <w:color w:val="auto"/>
                <w:sz w:val="21"/>
                <w:szCs w:val="21"/>
              </w:rPr>
            </w:pPr>
            <w:r>
              <w:rPr>
                <w:rFonts w:ascii="宋体" w:hAnsi="宋体" w:eastAsia="宋体" w:cs="Times New Roman"/>
                <w:b/>
                <w:color w:val="auto"/>
                <w:sz w:val="21"/>
                <w:szCs w:val="21"/>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课程目标1</w:t>
            </w:r>
          </w:p>
        </w:tc>
        <w:tc>
          <w:tcPr>
            <w:tcW w:w="1463"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3-2</w:t>
            </w: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ascii="Times New Roman" w:hAnsi="Times New Roman"/>
                <w:color w:val="0000FF"/>
                <w:kern w:val="0"/>
                <w:szCs w:val="21"/>
                <w:lang w:bidi="ar"/>
              </w:rPr>
              <w:t>线上学习</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szCs w:val="21"/>
              </w:rPr>
              <w:t>20</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14.27</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0.7239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jc w:val="center"/>
              <w:outlineLvl w:val="2"/>
              <w:rPr>
                <w:rFonts w:ascii="Times New Roman" w:hAnsi="Times New Roman"/>
                <w:color w:val="0000FF"/>
                <w:szCs w:val="21"/>
              </w:rPr>
            </w:pPr>
          </w:p>
        </w:tc>
        <w:tc>
          <w:tcPr>
            <w:tcW w:w="1463" w:type="dxa"/>
            <w:vMerge w:val="continue"/>
            <w:tcMar>
              <w:left w:w="57" w:type="dxa"/>
              <w:right w:w="57" w:type="dxa"/>
            </w:tcMar>
            <w:vAlign w:val="center"/>
          </w:tcPr>
          <w:p>
            <w:pPr>
              <w:jc w:val="center"/>
              <w:outlineLvl w:val="2"/>
              <w:rPr>
                <w:rFonts w:ascii="Times New Roman" w:hAnsi="Times New Roman"/>
                <w:color w:val="0000FF"/>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hint="eastAsia" w:ascii="Times New Roman" w:hAnsi="Times New Roman"/>
                <w:color w:val="0000FF"/>
                <w:szCs w:val="21"/>
              </w:rPr>
              <w:t>课堂练习</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szCs w:val="21"/>
              </w:rPr>
              <w:t>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3.83</w:t>
            </w:r>
          </w:p>
        </w:tc>
        <w:tc>
          <w:tcPr>
            <w:tcW w:w="1093" w:type="dxa"/>
            <w:vMerge w:val="continue"/>
            <w:tcMar>
              <w:left w:w="57" w:type="dxa"/>
              <w:right w:w="57" w:type="dxa"/>
            </w:tcMar>
            <w:vAlign w:val="center"/>
          </w:tcPr>
          <w:p>
            <w:pPr>
              <w:widowControl/>
              <w:jc w:val="center"/>
              <w:textAlignment w:val="bottom"/>
              <w:rPr>
                <w:rFonts w:ascii="宋体" w:hAnsi="宋体" w:cs="宋体"/>
                <w:color w:val="0000FF"/>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课程目标2</w:t>
            </w:r>
          </w:p>
        </w:tc>
        <w:tc>
          <w:tcPr>
            <w:tcW w:w="1463"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5-1</w:t>
            </w: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ascii="Times New Roman" w:hAnsi="Times New Roman"/>
                <w:color w:val="0000FF"/>
                <w:kern w:val="0"/>
                <w:szCs w:val="21"/>
                <w:lang w:bidi="ar"/>
              </w:rPr>
              <w:t>实验</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20</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16.89</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0.7863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46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hint="eastAsia" w:ascii="Times New Roman" w:hAnsi="Times New Roman"/>
                <w:color w:val="0000FF"/>
                <w:szCs w:val="21"/>
              </w:rPr>
              <w:t>期末考试</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35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26.36</w:t>
            </w:r>
          </w:p>
        </w:tc>
        <w:tc>
          <w:tcPr>
            <w:tcW w:w="1093" w:type="dxa"/>
            <w:vMerge w:val="continue"/>
            <w:tcMar>
              <w:left w:w="57" w:type="dxa"/>
              <w:right w:w="57" w:type="dxa"/>
            </w:tcMar>
            <w:vAlign w:val="center"/>
          </w:tcPr>
          <w:p>
            <w:pPr>
              <w:widowControl/>
              <w:jc w:val="center"/>
              <w:textAlignment w:val="bottom"/>
              <w:rPr>
                <w:rFonts w:ascii="宋体" w:hAnsi="宋体" w:cs="宋体"/>
                <w:color w:val="0000FF"/>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pStyle w:val="10"/>
              <w:jc w:val="center"/>
              <w:rPr>
                <w:rFonts w:ascii="Times New Roman" w:eastAsia="宋体" w:cs="Times New Roman"/>
                <w:color w:val="0000FF"/>
                <w:sz w:val="21"/>
                <w:szCs w:val="21"/>
              </w:rPr>
            </w:pPr>
            <w:r>
              <w:rPr>
                <w:rFonts w:ascii="Times New Roman" w:eastAsia="宋体" w:cs="Times New Roman"/>
                <w:color w:val="0000FF"/>
                <w:sz w:val="21"/>
                <w:szCs w:val="21"/>
              </w:rPr>
              <w:t>课程目标3</w:t>
            </w:r>
          </w:p>
        </w:tc>
        <w:tc>
          <w:tcPr>
            <w:tcW w:w="1463" w:type="dxa"/>
            <w:vMerge w:val="restart"/>
            <w:tcMar>
              <w:left w:w="57" w:type="dxa"/>
              <w:right w:w="57" w:type="dxa"/>
            </w:tcMar>
            <w:vAlign w:val="center"/>
          </w:tcPr>
          <w:p>
            <w:pPr>
              <w:pStyle w:val="10"/>
              <w:jc w:val="center"/>
              <w:rPr>
                <w:rFonts w:ascii="Times New Roman" w:eastAsia="宋体" w:cs="Times New Roman"/>
                <w:color w:val="0000FF"/>
                <w:sz w:val="21"/>
                <w:szCs w:val="21"/>
              </w:rPr>
            </w:pPr>
            <w:r>
              <w:rPr>
                <w:rFonts w:ascii="Times New Roman" w:eastAsia="宋体" w:cs="Times New Roman"/>
                <w:color w:val="0000FF"/>
                <w:sz w:val="21"/>
                <w:szCs w:val="21"/>
              </w:rPr>
              <w:t>5-2</w:t>
            </w:r>
          </w:p>
        </w:tc>
        <w:tc>
          <w:tcPr>
            <w:tcW w:w="1836" w:type="dxa"/>
            <w:tcMar>
              <w:left w:w="57" w:type="dxa"/>
              <w:right w:w="57" w:type="dxa"/>
            </w:tcMar>
            <w:vAlign w:val="center"/>
          </w:tcPr>
          <w:p>
            <w:pPr>
              <w:widowControl/>
              <w:jc w:val="center"/>
              <w:textAlignment w:val="center"/>
              <w:rPr>
                <w:rFonts w:ascii="Times New Roman" w:hAnsi="Times New Roman"/>
                <w:color w:val="0000FF"/>
                <w:kern w:val="0"/>
                <w:szCs w:val="21"/>
                <w:lang w:bidi="ar"/>
              </w:rPr>
            </w:pPr>
            <w:r>
              <w:rPr>
                <w:rFonts w:hint="eastAsia" w:ascii="Times New Roman" w:hAnsi="Times New Roman"/>
                <w:color w:val="0000FF"/>
                <w:kern w:val="0"/>
                <w:szCs w:val="21"/>
                <w:lang w:bidi="ar"/>
              </w:rPr>
              <w:t>实验</w:t>
            </w:r>
          </w:p>
        </w:tc>
        <w:tc>
          <w:tcPr>
            <w:tcW w:w="1338" w:type="dxa"/>
            <w:tcMar>
              <w:left w:w="57" w:type="dxa"/>
              <w:right w:w="57" w:type="dxa"/>
            </w:tcMar>
            <w:vAlign w:val="center"/>
          </w:tcPr>
          <w:p>
            <w:pPr>
              <w:widowControl/>
              <w:jc w:val="center"/>
              <w:textAlignment w:val="center"/>
              <w:rPr>
                <w:rFonts w:ascii="宋体" w:hAnsi="宋体" w:cs="宋体"/>
                <w:color w:val="0000FF"/>
                <w:kern w:val="0"/>
                <w:szCs w:val="21"/>
                <w:lang w:bidi="ar"/>
              </w:rPr>
            </w:pPr>
            <w:r>
              <w:rPr>
                <w:rFonts w:hint="eastAsia" w:ascii="宋体" w:hAnsi="宋体" w:cs="宋体"/>
                <w:color w:val="0000FF"/>
                <w:kern w:val="0"/>
                <w:szCs w:val="21"/>
                <w:lang w:bidi="ar"/>
              </w:rPr>
              <w:t>5</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4.18</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0.8081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46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kern w:val="0"/>
                <w:szCs w:val="21"/>
                <w:lang w:bidi="ar"/>
              </w:rPr>
            </w:pPr>
            <w:r>
              <w:rPr>
                <w:rFonts w:hint="eastAsia" w:ascii="Times New Roman" w:hAnsi="Times New Roman"/>
                <w:color w:val="0000FF"/>
                <w:kern w:val="0"/>
                <w:szCs w:val="21"/>
                <w:lang w:bidi="ar"/>
              </w:rPr>
              <w:t>期末考试</w:t>
            </w:r>
          </w:p>
        </w:tc>
        <w:tc>
          <w:tcPr>
            <w:tcW w:w="1338" w:type="dxa"/>
            <w:tcMar>
              <w:left w:w="57" w:type="dxa"/>
              <w:right w:w="57" w:type="dxa"/>
            </w:tcMar>
            <w:vAlign w:val="center"/>
          </w:tcPr>
          <w:p>
            <w:pPr>
              <w:widowControl/>
              <w:jc w:val="center"/>
              <w:textAlignment w:val="center"/>
              <w:rPr>
                <w:rFonts w:ascii="宋体" w:hAnsi="宋体" w:cs="宋体"/>
                <w:color w:val="0000FF"/>
                <w:kern w:val="0"/>
                <w:szCs w:val="21"/>
                <w:lang w:bidi="ar"/>
              </w:rPr>
            </w:pPr>
            <w:r>
              <w:rPr>
                <w:rFonts w:hint="eastAsia" w:ascii="宋体" w:hAnsi="宋体" w:cs="宋体"/>
                <w:color w:val="0000FF"/>
                <w:kern w:val="0"/>
                <w:szCs w:val="21"/>
                <w:lang w:bidi="ar"/>
              </w:rPr>
              <w:t>15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11.99</w:t>
            </w:r>
          </w:p>
        </w:tc>
        <w:tc>
          <w:tcPr>
            <w:tcW w:w="109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04" w:type="dxa"/>
            <w:gridSpan w:val="6"/>
            <w:tcMar>
              <w:left w:w="57" w:type="dxa"/>
              <w:right w:w="57" w:type="dxa"/>
            </w:tcMar>
            <w:vAlign w:val="center"/>
          </w:tcPr>
          <w:p>
            <w:pPr>
              <w:pStyle w:val="1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课程目标达成情况分析及改进意见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504" w:type="dxa"/>
            <w:gridSpan w:val="6"/>
            <w:tcMar>
              <w:left w:w="57" w:type="dxa"/>
              <w:right w:w="57" w:type="dxa"/>
            </w:tcMar>
            <w:vAlign w:val="center"/>
          </w:tcPr>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1. 总体达成情况</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建议各专业评价达成值设定为0.7。通过柱形图或雷达图等方式对课程目标达成结果进行可视化显示，并对课程教学方法、教学内容、考核方式、学生能力达成情况进行概要性分析和说明；如果已经连续多年对课程目标进行评价，建议比较分析连续3年的达成情况】</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【课程可在实施结束后对学生进行学习效果（可能目标能力）的定性调查（问卷调查），并将定性调查结果与定量评价结果进行比较分析，说明课程目标达成的有效性】</w:t>
            </w:r>
          </w:p>
          <w:p>
            <w:pPr>
              <w:pStyle w:val="10"/>
              <w:snapToGrid w:val="0"/>
              <w:ind w:firstLine="422" w:firstLineChars="200"/>
              <w:jc w:val="both"/>
              <w:rPr>
                <w:rFonts w:hint="eastAsia" w:ascii="宋体" w:hAnsi="宋体" w:eastAsia="宋体" w:cs="Times New Roman"/>
                <w:bCs/>
                <w:color w:val="C00000"/>
                <w:sz w:val="21"/>
                <w:szCs w:val="21"/>
              </w:rPr>
            </w:pPr>
            <w:r>
              <w:rPr>
                <w:rFonts w:hint="eastAsia" w:ascii="宋体" w:hAnsi="宋体" w:eastAsia="宋体" w:cs="Times New Roman"/>
                <w:b/>
                <w:color w:val="C00000"/>
                <w:sz w:val="21"/>
                <w:szCs w:val="21"/>
              </w:rPr>
              <w:t>【示例】</w:t>
            </w:r>
            <w:r>
              <w:rPr>
                <w:rFonts w:hint="eastAsia" w:ascii="宋体" w:hAnsi="宋体" w:eastAsia="宋体" w:cs="Times New Roman"/>
                <w:bCs/>
                <w:color w:val="C00000"/>
                <w:sz w:val="21"/>
                <w:szCs w:val="21"/>
              </w:rPr>
              <w:t>课程按照教学大纲要求，采用线上线下混合教学方法，教学中将MOOC教学资源和课堂面授相结合，课程教学目标通过MOOC线上学习结果、课堂练习、实验和期末考试等进行综合评价。本课程的教学目标达成需要学生具有较好的自学能力和实践操作能力，从课程目标1、2、3的达成度结果来看（如图1），班级整体平均值均在0.7以上，说明本课程的教学方法和教学内容安排能促进课程目标的达成，但课程目标1的达成结果偏低；从2018-2020级三个年级的平均达成情况来看，本学期学生在课程目标1的达成结果均略低，课程目标2和3的达成结果均比上一年度有所提高。</w:t>
            </w:r>
          </w:p>
          <w:p>
            <w:pPr>
              <w:pStyle w:val="10"/>
              <w:snapToGrid w:val="0"/>
              <w:jc w:val="center"/>
              <w:rPr>
                <w:sz w:val="21"/>
                <w:szCs w:val="21"/>
              </w:rPr>
            </w:pPr>
            <w:r>
              <mc:AlternateContent>
                <mc:Choice Requires="wps">
                  <w:drawing>
                    <wp:anchor distT="0" distB="0" distL="114300" distR="114300" simplePos="0" relativeHeight="251659264" behindDoc="0" locked="0" layoutInCell="1" allowOverlap="1">
                      <wp:simplePos x="0" y="0"/>
                      <wp:positionH relativeFrom="column">
                        <wp:posOffset>511175</wp:posOffset>
                      </wp:positionH>
                      <wp:positionV relativeFrom="paragraph">
                        <wp:posOffset>511810</wp:posOffset>
                      </wp:positionV>
                      <wp:extent cx="4472940" cy="0"/>
                      <wp:effectExtent l="0" t="6350" r="0" b="6350"/>
                      <wp:wrapNone/>
                      <wp:docPr id="3" name="直接连接符 3"/>
                      <wp:cNvGraphicFramePr/>
                      <a:graphic xmlns:a="http://schemas.openxmlformats.org/drawingml/2006/main">
                        <a:graphicData uri="http://schemas.microsoft.com/office/word/2010/wordprocessingShape">
                          <wps:wsp>
                            <wps:cNvCnPr/>
                            <wps:spPr>
                              <a:xfrm>
                                <a:off x="1616075" y="1503680"/>
                                <a:ext cx="4472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0.25pt;margin-top:40.3pt;height:0pt;width:352.2pt;z-index:251659264;mso-width-relative:page;mso-height-relative:page;" filled="f" stroked="t" coordsize="21600,21600" o:gfxdata="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A4lNXYAAAACAEAAA8AAAAAAAAAAQAgAAAAIgAAAGRycy9kb3ducmV2LnhtbFBLAQIUABQA&#10;AAAIAIdO4kAtmT6I8AEAAL4DAAAOAAAAAAAAAAEAIAAAACcBAABkcnMvZTJvRG9jLnhtbFBLBQYA&#10;AAAABgAGAFkBAACJBQAAAAA=&#10;">
                      <v:fill on="f" focussize="0,0"/>
                      <v:stroke weight="1pt" color="#000000 [3213]" miterlimit="8" joinstyle="miter"/>
                      <v:imagedata o:title=""/>
                      <o:lock v:ext="edit" aspectratio="f"/>
                    </v:line>
                  </w:pict>
                </mc:Fallback>
              </mc:AlternateContent>
            </w:r>
            <w:r>
              <w:drawing>
                <wp:inline distT="0" distB="0" distL="114300" distR="114300">
                  <wp:extent cx="4937760" cy="1588770"/>
                  <wp:effectExtent l="4445" t="4445" r="10795" b="698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0"/>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图1 2020级课程目标达成情况分析</w:t>
            </w:r>
          </w:p>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2. 存在问题分析</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【针对总体分析中目标达成情况可能存在的问题进行原因分析】</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【如果课程开展了能力达成等方面的定性调查，可将定性调查结果与定量评价结果之间的差异进行问题分析】</w:t>
            </w:r>
          </w:p>
          <w:p>
            <w:pPr>
              <w:pStyle w:val="10"/>
              <w:snapToGrid w:val="0"/>
              <w:ind w:firstLine="420" w:firstLineChars="200"/>
              <w:jc w:val="both"/>
              <w:rPr>
                <w:rFonts w:ascii="宋体" w:hAnsi="宋体" w:eastAsia="宋体" w:cs="Times New Roman"/>
                <w:b/>
                <w:color w:val="auto"/>
                <w:sz w:val="21"/>
                <w:szCs w:val="21"/>
              </w:rPr>
            </w:pPr>
            <w:r>
              <w:rPr>
                <w:rFonts w:hint="eastAsia" w:ascii="宋体" w:hAnsi="宋体" w:eastAsia="宋体" w:cs="Times New Roman"/>
                <w:bCs/>
                <w:color w:val="C00000"/>
                <w:sz w:val="21"/>
                <w:szCs w:val="21"/>
              </w:rPr>
              <w:t>【示例】从以上达成情况分析结果来看，学生在基础编辑和特效理论知识方面不够扎实，达成结果相对偏低，主要原因是：基础编辑和特效理论知识主要通过MOOC线上学习和课堂讲授共同完成，但在后疫情时代，线上学习氛围明显不浓厚，学生课外投入到MOOC学习的时间和精力不足，对于线上线下混合学习的态度和方法受到一定程度影响，从而影响了基础理论知识的掌握效果，导致与其紧密联系的课程目标1的达成结果略微偏低。</w:t>
            </w:r>
          </w:p>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3. 持续改进措施</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说明针对课程达成情况和问题的分析，从教学方法、教学内容、考核方式、学习指导、教学环境建设等方面提出可行的改进意见，所提出的改进意见和措施忌空洞或不可落实，要能在下一轮教学实施中给予实施】</w:t>
            </w:r>
          </w:p>
          <w:p>
            <w:pPr>
              <w:pStyle w:val="10"/>
              <w:snapToGrid w:val="0"/>
              <w:ind w:firstLine="420" w:firstLineChars="200"/>
              <w:jc w:val="both"/>
              <w:rPr>
                <w:rFonts w:ascii="宋体" w:hAnsi="宋体" w:eastAsia="宋体" w:cs="Times New Roman"/>
                <w:bCs/>
                <w:color w:val="auto"/>
                <w:sz w:val="21"/>
                <w:szCs w:val="21"/>
              </w:rPr>
            </w:pPr>
            <w:r>
              <w:rPr>
                <w:rFonts w:hint="eastAsia" w:ascii="宋体" w:hAnsi="宋体" w:eastAsia="宋体" w:cs="Times New Roman"/>
                <w:bCs/>
                <w:color w:val="C00000"/>
                <w:sz w:val="21"/>
                <w:szCs w:val="21"/>
              </w:rPr>
              <w:t>【示例】在后续教学中，除继续保持线上线下混合教学外，应在线下教学中加强线上学习指导，通过提问、练习等方式检验学生线上学习效果，提高学生对课程基础理论知识的掌握效果。</w:t>
            </w:r>
          </w:p>
        </w:tc>
      </w:tr>
    </w:tbl>
    <w:p>
      <w:pPr>
        <w:spacing w:before="170" w:beforeLines="50" w:after="170" w:afterLines="50"/>
        <w:ind w:firstLine="422" w:firstLineChars="175"/>
        <w:rPr>
          <w:rFonts w:ascii="黑体" w:hAnsi="黑体" w:eastAsia="黑体"/>
          <w:b/>
          <w:sz w:val="24"/>
        </w:rPr>
      </w:pPr>
      <w:r>
        <w:rPr>
          <w:rFonts w:hint="eastAsia" w:ascii="黑体" w:hAnsi="黑体" w:eastAsia="黑体"/>
          <w:b/>
          <w:sz w:val="24"/>
        </w:rPr>
        <w:t>五、相关说明</w:t>
      </w:r>
    </w:p>
    <w:p>
      <w:pPr>
        <w:pStyle w:val="10"/>
        <w:snapToGrid w:val="0"/>
        <w:ind w:firstLine="422" w:firstLineChars="200"/>
        <w:jc w:val="both"/>
        <w:rPr>
          <w:b/>
          <w:bCs/>
          <w:sz w:val="24"/>
          <w:szCs w:val="28"/>
        </w:rPr>
      </w:pPr>
      <w:r>
        <w:rPr>
          <w:rFonts w:hint="eastAsia" w:ascii="宋体" w:hAnsi="宋体" w:cs="Times New Roman"/>
          <w:b/>
          <w:color w:val="0000FF"/>
          <w:sz w:val="21"/>
          <w:szCs w:val="21"/>
        </w:rPr>
        <w:t>【1.在本轮教学实施中，对与课程教学大纲不一致的地方做出说明。2.对未参与评价的学生情况做出说明。3.其它说明】</w:t>
      </w:r>
    </w:p>
    <w:p>
      <w:pPr>
        <w:ind w:firstLine="3373" w:firstLineChars="1400"/>
        <w:rPr>
          <w:b/>
          <w:bCs/>
          <w:sz w:val="24"/>
          <w:szCs w:val="28"/>
          <w:u w:val="single"/>
        </w:rPr>
      </w:pPr>
      <w:r>
        <w:rPr>
          <w:rFonts w:hint="eastAsia"/>
          <w:b/>
          <w:bCs/>
          <w:sz w:val="24"/>
          <w:szCs w:val="28"/>
        </w:rPr>
        <w:t>评价人：</w:t>
      </w:r>
      <w:r>
        <w:rPr>
          <w:rFonts w:hint="eastAsia"/>
          <w:b/>
          <w:bCs/>
          <w:sz w:val="24"/>
          <w:szCs w:val="28"/>
          <w:u w:val="single"/>
        </w:rPr>
        <w:t xml:space="preserve">              </w:t>
      </w:r>
      <w:r>
        <w:rPr>
          <w:rFonts w:hint="eastAsia"/>
          <w:b/>
          <w:bCs/>
          <w:sz w:val="24"/>
          <w:szCs w:val="28"/>
        </w:rPr>
        <w:t>日期：</w:t>
      </w:r>
      <w:r>
        <w:rPr>
          <w:rFonts w:hint="eastAsia"/>
          <w:b/>
          <w:bCs/>
          <w:sz w:val="24"/>
          <w:szCs w:val="28"/>
          <w:u w:val="single"/>
        </w:rPr>
        <w:t xml:space="preserve">            </w:t>
      </w:r>
    </w:p>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689"/>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28" w:hRule="atLeast"/>
          <w:jc w:val="center"/>
        </w:trPr>
        <w:tc>
          <w:tcPr>
            <w:tcW w:w="1651" w:type="dxa"/>
            <w:vMerge w:val="restart"/>
            <w:vAlign w:val="center"/>
          </w:tcPr>
          <w:p>
            <w:pPr>
              <w:jc w:val="center"/>
            </w:pPr>
            <w:r>
              <w:rPr>
                <w:rFonts w:hint="eastAsia"/>
              </w:rPr>
              <w:t>专业负责人</w:t>
            </w:r>
          </w:p>
          <w:p>
            <w:pPr>
              <w:jc w:val="center"/>
            </w:pPr>
            <w:r>
              <w:rPr>
                <w:rFonts w:hint="eastAsia"/>
              </w:rPr>
              <w:t>审核意见</w:t>
            </w:r>
          </w:p>
        </w:tc>
        <w:tc>
          <w:tcPr>
            <w:tcW w:w="6661" w:type="dxa"/>
            <w:tcBorders>
              <w:bottom w:val="nil"/>
            </w:tcBorders>
          </w:tcPr>
          <w:p>
            <w:r>
              <w:rPr>
                <w:rFonts w:hint="eastAsia"/>
              </w:rPr>
              <w:t>（对评价流程、评价结果和持续改进意见进行审核）</w:t>
            </w:r>
          </w:p>
          <w:p>
            <w:pPr>
              <w:rPr>
                <w:b/>
                <w:bCs/>
                <w:color w:val="FF0000"/>
              </w:rPr>
            </w:pPr>
          </w:p>
          <w:p>
            <w:pPr>
              <w:ind w:firstLine="527" w:firstLineChars="250"/>
              <w:rPr>
                <w:b/>
                <w:bCs/>
              </w:rPr>
            </w:pPr>
            <w:r>
              <w:rPr>
                <w:rFonts w:hint="eastAsia" w:ascii="宋体" w:hAnsi="宋体" w:eastAsia="黑体"/>
                <w:b/>
                <w:color w:val="0000FF"/>
                <w:kern w:val="0"/>
                <w:szCs w:val="21"/>
              </w:rPr>
              <w:t>【评价流程规范、评价结果合理、体现了持续改进。】</w:t>
            </w:r>
            <w:r>
              <w:rPr>
                <w:rFonts w:hint="eastAsia" w:ascii="宋体" w:hAnsi="宋体" w:eastAsia="黑体"/>
                <w:b/>
                <w:color w:val="FF0000"/>
                <w:kern w:val="0"/>
                <w:szCs w:val="21"/>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8" w:hRule="atLeast"/>
          <w:jc w:val="center"/>
        </w:trPr>
        <w:tc>
          <w:tcPr>
            <w:tcW w:w="1651" w:type="dxa"/>
            <w:vMerge w:val="continue"/>
            <w:vAlign w:val="center"/>
          </w:tcPr>
          <w:p>
            <w:pPr>
              <w:jc w:val="center"/>
            </w:pPr>
          </w:p>
        </w:tc>
        <w:tc>
          <w:tcPr>
            <w:tcW w:w="6661" w:type="dxa"/>
            <w:tcBorders>
              <w:top w:val="nil"/>
            </w:tcBorders>
            <w:vAlign w:val="center"/>
          </w:tcPr>
          <w:p>
            <w:pPr>
              <w:ind w:firstLine="1050" w:firstLineChars="500"/>
            </w:pPr>
            <w:r>
              <w:rPr>
                <w:rFonts w:hint="eastAsia"/>
              </w:rPr>
              <w:t xml:space="preserve">专业负责人签字：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6" w:hRule="atLeast"/>
          <w:jc w:val="center"/>
        </w:trPr>
        <w:tc>
          <w:tcPr>
            <w:tcW w:w="1651" w:type="dxa"/>
            <w:vMerge w:val="restart"/>
            <w:vAlign w:val="center"/>
          </w:tcPr>
          <w:p>
            <w:pPr>
              <w:jc w:val="center"/>
            </w:pPr>
            <w:r>
              <w:rPr>
                <w:rFonts w:hint="eastAsia"/>
              </w:rPr>
              <w:t>学院教学工作</w:t>
            </w:r>
          </w:p>
          <w:p>
            <w:pPr>
              <w:jc w:val="center"/>
            </w:pPr>
            <w:r>
              <w:rPr>
                <w:rFonts w:hint="eastAsia"/>
              </w:rPr>
              <w:t>委员会</w:t>
            </w:r>
          </w:p>
          <w:p>
            <w:pPr>
              <w:jc w:val="center"/>
            </w:pPr>
            <w:r>
              <w:rPr>
                <w:rFonts w:hint="eastAsia"/>
              </w:rPr>
              <w:t>审核意见</w:t>
            </w:r>
          </w:p>
        </w:tc>
        <w:tc>
          <w:tcPr>
            <w:tcW w:w="6661" w:type="dxa"/>
            <w:tcBorders>
              <w:bottom w:val="nil"/>
            </w:tcBorders>
          </w:tcPr>
          <w:p/>
          <w:p>
            <w:pPr>
              <w:rPr>
                <w:b/>
                <w:bCs/>
              </w:rPr>
            </w:pPr>
            <w:r>
              <w:rPr>
                <w:rFonts w:hint="eastAsia"/>
              </w:rPr>
              <w:t xml:space="preserve"> </w:t>
            </w:r>
            <w:r>
              <w:t xml:space="preserve">        </w:t>
            </w:r>
            <w:r>
              <w:rPr>
                <w:rFonts w:hint="eastAsia" w:ascii="宋体" w:hAnsi="宋体"/>
                <w:b/>
                <w:color w:val="0000FF"/>
                <w:kern w:val="0"/>
                <w:szCs w:val="21"/>
              </w:rPr>
              <w:t xml:space="preserve"> </w:t>
            </w:r>
            <w:r>
              <w:rPr>
                <w:rFonts w:hint="eastAsia" w:ascii="宋体" w:hAnsi="宋体" w:eastAsia="黑体"/>
                <w:b/>
                <w:color w:val="0000FF"/>
                <w:kern w:val="0"/>
                <w:szCs w:val="21"/>
              </w:rPr>
              <w:t>【同意以上分析。】</w:t>
            </w:r>
            <w:r>
              <w:rPr>
                <w:rFonts w:hint="eastAsia" w:ascii="宋体" w:hAnsi="宋体" w:eastAsia="黑体"/>
                <w:b/>
                <w:color w:val="FF0000"/>
                <w:kern w:val="0"/>
                <w:szCs w:val="21"/>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2" w:hRule="atLeast"/>
          <w:jc w:val="center"/>
        </w:trPr>
        <w:tc>
          <w:tcPr>
            <w:tcW w:w="1651" w:type="dxa"/>
            <w:vMerge w:val="continue"/>
          </w:tcPr>
          <w:p/>
        </w:tc>
        <w:tc>
          <w:tcPr>
            <w:tcW w:w="6661" w:type="dxa"/>
            <w:tcBorders>
              <w:top w:val="nil"/>
            </w:tcBorders>
            <w:vAlign w:val="center"/>
          </w:tcPr>
          <w:p>
            <w:pPr>
              <w:ind w:firstLine="1058" w:firstLineChars="504"/>
            </w:pPr>
            <w:r>
              <w:rPr>
                <w:rFonts w:hint="eastAsia"/>
              </w:rPr>
              <w:t xml:space="preserve">教学副院长签字：                   日期： </w:t>
            </w:r>
          </w:p>
        </w:tc>
      </w:tr>
    </w:tbl>
    <w:p>
      <w:r>
        <w:br w:type="page"/>
      </w:r>
    </w:p>
    <w:p>
      <w:pPr>
        <w:outlineLvl w:val="2"/>
        <w:rPr>
          <w:rFonts w:ascii="仿宋" w:hAnsi="仿宋" w:eastAsia="仿宋" w:cs="仿宋"/>
          <w:sz w:val="24"/>
          <w:szCs w:val="32"/>
        </w:rPr>
      </w:pPr>
      <w:r>
        <w:rPr>
          <w:rFonts w:hint="eastAsia" w:ascii="仿宋" w:hAnsi="仿宋" w:eastAsia="仿宋" w:cs="仿宋"/>
          <w:sz w:val="24"/>
          <w:szCs w:val="32"/>
        </w:rPr>
        <w:t>附件</w:t>
      </w:r>
      <w:r>
        <w:rPr>
          <w:rFonts w:hint="eastAsia" w:ascii="仿宋" w:hAnsi="仿宋" w:eastAsia="仿宋" w:cs="仿宋"/>
          <w:sz w:val="24"/>
          <w:szCs w:val="32"/>
          <w:lang w:val="en-US" w:eastAsia="zh-CN"/>
        </w:rPr>
        <w:t>2</w:t>
      </w:r>
      <w:r>
        <w:rPr>
          <w:rFonts w:hint="eastAsia" w:ascii="仿宋" w:hAnsi="仿宋" w:eastAsia="仿宋" w:cs="仿宋"/>
          <w:sz w:val="24"/>
          <w:szCs w:val="32"/>
        </w:rPr>
        <w:t>：课程目标达成评价报告（</w:t>
      </w:r>
      <w:r>
        <w:rPr>
          <w:rFonts w:hint="eastAsia" w:ascii="仿宋" w:hAnsi="仿宋" w:eastAsia="仿宋" w:cs="仿宋"/>
          <w:sz w:val="24"/>
          <w:szCs w:val="32"/>
          <w:lang w:val="en-US" w:eastAsia="zh-CN"/>
        </w:rPr>
        <w:t>公共类课程</w:t>
      </w:r>
      <w:r>
        <w:rPr>
          <w:rFonts w:hint="eastAsia" w:ascii="仿宋" w:hAnsi="仿宋" w:eastAsia="仿宋" w:cs="仿宋"/>
          <w:sz w:val="24"/>
          <w:szCs w:val="32"/>
        </w:rPr>
        <w:t>版）</w:t>
      </w:r>
    </w:p>
    <w:p>
      <w:pPr>
        <w:spacing w:line="560" w:lineRule="exact"/>
        <w:jc w:val="center"/>
        <w:outlineLvl w:val="2"/>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20××-20××-×学期《</w:t>
      </w:r>
      <w:r>
        <w:rPr>
          <w:rFonts w:hint="eastAsia" w:ascii="方正小标宋简体" w:hAnsi="方正小标宋简体" w:eastAsia="方正小标宋简体" w:cs="方正小标宋简体"/>
          <w:color w:val="0000FF"/>
          <w:sz w:val="36"/>
          <w:szCs w:val="44"/>
        </w:rPr>
        <w:t>课程名称</w:t>
      </w:r>
      <w:r>
        <w:rPr>
          <w:rFonts w:hint="eastAsia" w:ascii="方正小标宋简体" w:hAnsi="方正小标宋简体" w:eastAsia="方正小标宋简体" w:cs="方正小标宋简体"/>
          <w:sz w:val="36"/>
          <w:szCs w:val="44"/>
        </w:rPr>
        <w:t>》</w:t>
      </w:r>
    </w:p>
    <w:p>
      <w:pPr>
        <w:spacing w:line="560" w:lineRule="exact"/>
        <w:jc w:val="center"/>
        <w:outlineLvl w:val="2"/>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课程目标达成评价报告（</w:t>
      </w:r>
      <w:r>
        <w:rPr>
          <w:rFonts w:hint="eastAsia" w:ascii="方正小标宋简体" w:hAnsi="方正小标宋简体" w:eastAsia="方正小标宋简体" w:cs="方正小标宋简体"/>
          <w:sz w:val="36"/>
          <w:szCs w:val="44"/>
          <w:lang w:val="en-US" w:eastAsia="zh-CN"/>
        </w:rPr>
        <w:t>公共类课程</w:t>
      </w:r>
      <w:r>
        <w:rPr>
          <w:rFonts w:hint="eastAsia" w:ascii="方正小标宋简体" w:hAnsi="方正小标宋简体" w:eastAsia="方正小标宋简体" w:cs="方正小标宋简体"/>
          <w:sz w:val="36"/>
          <w:szCs w:val="44"/>
        </w:rPr>
        <w:t>版）</w:t>
      </w:r>
    </w:p>
    <w:p>
      <w:pPr>
        <w:pStyle w:val="10"/>
        <w:snapToGrid w:val="0"/>
        <w:jc w:val="both"/>
        <w:rPr>
          <w:rFonts w:ascii="宋体" w:hAnsi="宋体" w:cs="Times New Roman"/>
          <w:b/>
          <w:color w:val="0000FF"/>
          <w:sz w:val="21"/>
          <w:szCs w:val="21"/>
        </w:rPr>
      </w:pPr>
    </w:p>
    <w:p>
      <w:pPr>
        <w:pStyle w:val="10"/>
        <w:snapToGrid w:val="0"/>
        <w:jc w:val="center"/>
        <w:rPr>
          <w:rFonts w:ascii="宋体" w:hAnsi="宋体" w:cs="Times New Roman"/>
          <w:b/>
          <w:color w:val="0000FF"/>
          <w:sz w:val="21"/>
          <w:szCs w:val="21"/>
        </w:rPr>
      </w:pPr>
      <w:r>
        <w:rPr>
          <w:rFonts w:hint="eastAsia" w:ascii="宋体" w:hAnsi="宋体" w:cs="Times New Roman"/>
          <w:b/>
          <w:color w:val="0000FF"/>
          <w:sz w:val="21"/>
          <w:szCs w:val="21"/>
        </w:rPr>
        <w:t>【以下所有表格宽度为15厘米，以下模块和内容</w:t>
      </w:r>
      <w:r>
        <w:rPr>
          <w:rFonts w:hint="eastAsia" w:ascii="宋体" w:hAnsi="宋体" w:eastAsia="黑体"/>
          <w:b/>
          <w:color w:val="FF0000"/>
          <w:kern w:val="0"/>
          <w:sz w:val="21"/>
          <w:szCs w:val="18"/>
          <w:lang w:val="en-US" w:eastAsia="zh-CN"/>
        </w:rPr>
        <w:t>适用于</w:t>
      </w:r>
      <w:r>
        <w:rPr>
          <w:rFonts w:hint="eastAsia" w:ascii="宋体" w:hAnsi="宋体" w:eastAsia="黑体"/>
          <w:b/>
          <w:color w:val="FF0000"/>
          <w:kern w:val="0"/>
          <w:sz w:val="21"/>
          <w:szCs w:val="18"/>
        </w:rPr>
        <w:t>马院、数理、外国语、计算机、教师教育、职教教师等学院</w:t>
      </w:r>
      <w:r>
        <w:rPr>
          <w:rFonts w:hint="eastAsia" w:ascii="宋体" w:hAnsi="宋体"/>
          <w:b/>
          <w:color w:val="FF0000"/>
          <w:kern w:val="0"/>
          <w:sz w:val="21"/>
          <w:szCs w:val="18"/>
          <w:lang w:val="en-US" w:eastAsia="zh-CN"/>
        </w:rPr>
        <w:t>承担的</w:t>
      </w:r>
      <w:r>
        <w:rPr>
          <w:rFonts w:hint="eastAsia" w:ascii="宋体" w:hAnsi="宋体" w:eastAsia="黑体"/>
          <w:b/>
          <w:color w:val="FF0000"/>
          <w:kern w:val="0"/>
          <w:sz w:val="21"/>
          <w:szCs w:val="18"/>
        </w:rPr>
        <w:t>公共类课程</w:t>
      </w:r>
      <w:r>
        <w:rPr>
          <w:rFonts w:hint="eastAsia" w:ascii="宋体" w:hAnsi="宋体"/>
          <w:b/>
          <w:color w:val="FF0000"/>
          <w:kern w:val="0"/>
          <w:sz w:val="21"/>
          <w:szCs w:val="18"/>
          <w:lang w:eastAsia="zh-CN"/>
        </w:rPr>
        <w:t>，</w:t>
      </w:r>
      <w:r>
        <w:rPr>
          <w:rFonts w:hint="eastAsia" w:ascii="宋体" w:hAnsi="宋体" w:cs="Times New Roman"/>
          <w:b/>
          <w:color w:val="0000FF"/>
          <w:sz w:val="21"/>
          <w:szCs w:val="21"/>
        </w:rPr>
        <w:t>仅供参考】</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174"/>
        <w:gridCol w:w="1498"/>
        <w:gridCol w:w="1650"/>
        <w:gridCol w:w="1703"/>
        <w:gridCol w:w="1234"/>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课程名称</w:t>
            </w:r>
          </w:p>
        </w:tc>
        <w:tc>
          <w:tcPr>
            <w:tcW w:w="2938"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589"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课程编号</w:t>
            </w:r>
          </w:p>
        </w:tc>
        <w:tc>
          <w:tcPr>
            <w:tcW w:w="2314"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课程类别</w:t>
            </w:r>
          </w:p>
        </w:tc>
        <w:tc>
          <w:tcPr>
            <w:tcW w:w="2938"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【通识教育课程/学科专业基础课程/专业课程/集中实践性教学环节】</w:t>
            </w:r>
          </w:p>
        </w:tc>
        <w:tc>
          <w:tcPr>
            <w:tcW w:w="1589"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开课学期</w:t>
            </w:r>
          </w:p>
        </w:tc>
        <w:tc>
          <w:tcPr>
            <w:tcW w:w="2314" w:type="dxa"/>
            <w:gridSpan w:val="2"/>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2022-2023-2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年</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级</w:t>
            </w:r>
          </w:p>
        </w:tc>
        <w:tc>
          <w:tcPr>
            <w:tcW w:w="1398"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2020</w:t>
            </w:r>
          </w:p>
        </w:tc>
        <w:tc>
          <w:tcPr>
            <w:tcW w:w="1540"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学</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分</w:t>
            </w:r>
          </w:p>
        </w:tc>
        <w:tc>
          <w:tcPr>
            <w:tcW w:w="1589"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152"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学</w:t>
            </w:r>
            <w:r>
              <w:rPr>
                <w:rFonts w:hint="eastAsia" w:ascii="宋体" w:hAnsi="宋体" w:eastAsia="宋体" w:cs="Times New Roman"/>
                <w:b/>
                <w:color w:val="auto"/>
                <w:sz w:val="21"/>
                <w:szCs w:val="21"/>
              </w:rPr>
              <w:t xml:space="preserve">  </w:t>
            </w:r>
            <w:r>
              <w:rPr>
                <w:rFonts w:ascii="宋体" w:hAnsi="宋体" w:eastAsia="宋体" w:cs="Times New Roman"/>
                <w:b/>
                <w:color w:val="auto"/>
                <w:sz w:val="21"/>
                <w:szCs w:val="21"/>
              </w:rPr>
              <w:t>时</w:t>
            </w:r>
          </w:p>
        </w:tc>
        <w:tc>
          <w:tcPr>
            <w:tcW w:w="1162" w:type="dxa"/>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选课</w:t>
            </w:r>
            <w:r>
              <w:rPr>
                <w:rFonts w:hint="eastAsia" w:ascii="宋体" w:hAnsi="宋体" w:eastAsia="宋体" w:cs="Times New Roman"/>
                <w:b/>
                <w:color w:val="auto"/>
                <w:sz w:val="21"/>
                <w:szCs w:val="21"/>
              </w:rPr>
              <w:t>专业</w:t>
            </w:r>
          </w:p>
        </w:tc>
        <w:tc>
          <w:tcPr>
            <w:tcW w:w="2938" w:type="dxa"/>
            <w:gridSpan w:val="2"/>
            <w:tcMar>
              <w:left w:w="57" w:type="dxa"/>
              <w:right w:w="57" w:type="dxa"/>
            </w:tcMar>
            <w:vAlign w:val="center"/>
          </w:tcPr>
          <w:p>
            <w:pPr>
              <w:pStyle w:val="10"/>
              <w:jc w:val="center"/>
              <w:rPr>
                <w:rFonts w:ascii="宋体" w:hAnsi="宋体" w:eastAsia="宋体" w:cs="Times New Roman"/>
                <w:bCs/>
                <w:color w:val="auto"/>
                <w:sz w:val="21"/>
                <w:szCs w:val="21"/>
              </w:rPr>
            </w:pPr>
            <w:r>
              <w:rPr>
                <w:rFonts w:hint="eastAsia" w:ascii="宋体" w:hAnsi="宋体" w:eastAsia="宋体" w:cs="Times New Roman"/>
                <w:bCs/>
                <w:color w:val="0000FF"/>
                <w:sz w:val="21"/>
                <w:szCs w:val="21"/>
              </w:rPr>
              <w:t>专业名称</w:t>
            </w:r>
          </w:p>
        </w:tc>
        <w:tc>
          <w:tcPr>
            <w:tcW w:w="1589" w:type="dxa"/>
            <w:tcBorders>
              <w:righ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
                <w:color w:val="auto"/>
                <w:sz w:val="21"/>
                <w:szCs w:val="21"/>
              </w:rPr>
              <w:t>参与评价</w:t>
            </w:r>
            <w:r>
              <w:rPr>
                <w:rFonts w:ascii="宋体" w:hAnsi="宋体" w:eastAsia="宋体" w:cs="Times New Roman"/>
                <w:b/>
                <w:color w:val="auto"/>
                <w:sz w:val="21"/>
                <w:szCs w:val="21"/>
              </w:rPr>
              <w:t>人数</w:t>
            </w:r>
          </w:p>
        </w:tc>
        <w:tc>
          <w:tcPr>
            <w:tcW w:w="2314" w:type="dxa"/>
            <w:gridSpan w:val="2"/>
            <w:tcBorders>
              <w:lef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7" w:hRule="atLeast"/>
          <w:jc w:val="center"/>
        </w:trPr>
        <w:tc>
          <w:tcPr>
            <w:tcW w:w="109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任课教师</w:t>
            </w:r>
          </w:p>
        </w:tc>
        <w:tc>
          <w:tcPr>
            <w:tcW w:w="4527" w:type="dxa"/>
            <w:gridSpan w:val="3"/>
            <w:tcBorders>
              <w:right w:val="single" w:color="auto" w:sz="4" w:space="0"/>
            </w:tcBorders>
            <w:tcMar>
              <w:left w:w="57" w:type="dxa"/>
              <w:right w:w="57" w:type="dxa"/>
            </w:tcMar>
            <w:vAlign w:val="center"/>
          </w:tcPr>
          <w:p>
            <w:pPr>
              <w:pStyle w:val="1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c>
          <w:tcPr>
            <w:tcW w:w="1152" w:type="dxa"/>
            <w:tcBorders>
              <w:left w:val="single" w:color="auto" w:sz="4" w:space="0"/>
              <w:right w:val="single" w:color="auto" w:sz="4" w:space="0"/>
            </w:tcBorders>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评价人</w:t>
            </w:r>
          </w:p>
        </w:tc>
        <w:tc>
          <w:tcPr>
            <w:tcW w:w="1162" w:type="dxa"/>
            <w:tcBorders>
              <w:left w:val="single" w:color="auto" w:sz="4" w:space="0"/>
            </w:tcBorders>
            <w:tcMar>
              <w:left w:w="57" w:type="dxa"/>
              <w:right w:w="57" w:type="dxa"/>
            </w:tcMar>
            <w:vAlign w:val="center"/>
          </w:tcPr>
          <w:p>
            <w:pPr>
              <w:pStyle w:val="10"/>
              <w:snapToGrid w:val="0"/>
              <w:jc w:val="center"/>
              <w:rPr>
                <w:rFonts w:ascii="宋体" w:hAnsi="宋体" w:eastAsia="宋体" w:cs="Times New Roman"/>
                <w:bCs/>
                <w:color w:val="0000FF"/>
                <w:sz w:val="21"/>
                <w:szCs w:val="21"/>
              </w:rPr>
            </w:pPr>
            <w:r>
              <w:rPr>
                <w:rFonts w:hint="eastAsia" w:ascii="宋体" w:hAnsi="宋体" w:eastAsia="宋体" w:cs="Times New Roman"/>
                <w:bCs/>
                <w:color w:val="0000FF"/>
                <w:sz w:val="21"/>
                <w:szCs w:val="21"/>
              </w:rPr>
              <w:t>******</w:t>
            </w:r>
          </w:p>
        </w:tc>
      </w:tr>
    </w:tbl>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【注：</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（1）课程名称和编号与培养方案相同；</w:t>
      </w:r>
    </w:p>
    <w:p>
      <w:pPr>
        <w:pStyle w:val="10"/>
        <w:snapToGrid w:val="0"/>
        <w:ind w:firstLine="422" w:firstLineChars="200"/>
        <w:jc w:val="both"/>
        <w:rPr>
          <w:rFonts w:hint="eastAsia" w:ascii="宋体" w:hAnsi="宋体" w:eastAsia="黑体" w:cs="Times New Roman"/>
          <w:b/>
          <w:color w:val="0000FF"/>
          <w:sz w:val="21"/>
          <w:szCs w:val="21"/>
          <w:lang w:eastAsia="zh-CN"/>
        </w:rPr>
      </w:pPr>
      <w:r>
        <w:rPr>
          <w:rFonts w:hint="eastAsia" w:ascii="宋体" w:hAnsi="宋体" w:cs="Times New Roman"/>
          <w:b/>
          <w:color w:val="0000FF"/>
          <w:sz w:val="21"/>
          <w:szCs w:val="21"/>
        </w:rPr>
        <w:t>（2）任课教师为本课程实际授课教师，如果多名教师应全部写出，课程达成报告评价人由课程组指定</w:t>
      </w:r>
      <w:r>
        <w:rPr>
          <w:rFonts w:hint="eastAsia" w:ascii="宋体" w:hAnsi="宋体" w:cs="Times New Roman"/>
          <w:b/>
          <w:color w:val="0000FF"/>
          <w:sz w:val="21"/>
          <w:szCs w:val="21"/>
          <w:lang w:eastAsia="zh-CN"/>
        </w:rPr>
        <w:t>，</w:t>
      </w:r>
      <w:r>
        <w:rPr>
          <w:rFonts w:hint="eastAsia" w:ascii="宋体" w:hAnsi="宋体" w:cs="Times New Roman"/>
          <w:b/>
          <w:color w:val="0000FF"/>
          <w:sz w:val="21"/>
          <w:szCs w:val="21"/>
          <w:lang w:val="en-US" w:eastAsia="zh-CN"/>
        </w:rPr>
        <w:t>其他授课教师须按要求完成所授班级的各类考核信息的录入和数据统计</w:t>
      </w:r>
      <w:r>
        <w:rPr>
          <w:rFonts w:hint="eastAsia" w:ascii="宋体" w:hAnsi="宋体" w:cs="Times New Roman"/>
          <w:b/>
          <w:color w:val="0000FF"/>
          <w:sz w:val="21"/>
          <w:szCs w:val="21"/>
        </w:rPr>
        <w:t>；</w:t>
      </w:r>
      <w:r>
        <w:rPr>
          <w:rFonts w:hint="eastAsia" w:ascii="宋体" w:hAnsi="宋体" w:cs="Times New Roman"/>
          <w:b/>
          <w:color w:val="0000FF"/>
          <w:sz w:val="21"/>
          <w:szCs w:val="21"/>
          <w:lang w:eastAsia="zh-CN"/>
        </w:rPr>
        <w:t>】</w:t>
      </w:r>
    </w:p>
    <w:p>
      <w:pPr>
        <w:pStyle w:val="10"/>
        <w:snapToGrid w:val="0"/>
        <w:ind w:firstLine="422" w:firstLineChars="200"/>
        <w:jc w:val="both"/>
        <w:rPr>
          <w:rFonts w:hint="eastAsia" w:ascii="宋体" w:hAnsi="宋体" w:cs="Times New Roman"/>
          <w:b/>
          <w:color w:val="0000FF"/>
          <w:sz w:val="21"/>
          <w:szCs w:val="21"/>
        </w:rPr>
      </w:pP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一、课程目标</w:t>
      </w:r>
    </w:p>
    <w:p>
      <w:pPr>
        <w:ind w:firstLine="420" w:firstLineChars="200"/>
        <w:rPr>
          <w:color w:val="0000FF"/>
          <w:szCs w:val="21"/>
        </w:rPr>
      </w:pPr>
      <w:r>
        <w:rPr>
          <w:rFonts w:hint="eastAsia"/>
          <w:szCs w:val="21"/>
        </w:rPr>
        <w:t>课程目标1：</w:t>
      </w:r>
      <w:r>
        <w:rPr>
          <w:rFonts w:hint="eastAsia"/>
          <w:color w:val="0000FF"/>
          <w:szCs w:val="21"/>
        </w:rPr>
        <w:t>*****</w:t>
      </w:r>
    </w:p>
    <w:p>
      <w:pPr>
        <w:ind w:firstLine="420" w:firstLineChars="200"/>
        <w:rPr>
          <w:color w:val="0000FF"/>
          <w:szCs w:val="21"/>
        </w:rPr>
      </w:pPr>
      <w:r>
        <w:rPr>
          <w:rFonts w:hint="eastAsia"/>
          <w:szCs w:val="21"/>
        </w:rPr>
        <w:t>课程目标2：</w:t>
      </w:r>
      <w:r>
        <w:rPr>
          <w:rFonts w:hint="eastAsia"/>
          <w:color w:val="0000FF"/>
          <w:szCs w:val="21"/>
        </w:rPr>
        <w:t>*****</w:t>
      </w:r>
    </w:p>
    <w:p>
      <w:pPr>
        <w:ind w:firstLine="420" w:firstLineChars="200"/>
        <w:rPr>
          <w:color w:val="0000FF"/>
          <w:szCs w:val="21"/>
        </w:rPr>
      </w:pPr>
      <w:r>
        <w:rPr>
          <w:rFonts w:hint="eastAsia"/>
          <w:szCs w:val="21"/>
        </w:rPr>
        <w:t>课程目标3：</w:t>
      </w:r>
      <w:r>
        <w:rPr>
          <w:rFonts w:hint="eastAsia"/>
          <w:color w:val="0000FF"/>
          <w:szCs w:val="21"/>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二、课程目标评价依据及数据来源</w:t>
      </w:r>
    </w:p>
    <w:p>
      <w:pPr>
        <w:ind w:firstLine="422" w:firstLineChars="200"/>
        <w:rPr>
          <w:color w:val="0000FF"/>
          <w:szCs w:val="21"/>
        </w:rPr>
      </w:pPr>
      <w:r>
        <w:rPr>
          <w:rFonts w:hint="eastAsia" w:ascii="宋体" w:hAnsi="宋体"/>
          <w:b/>
          <w:color w:val="C00000"/>
          <w:szCs w:val="21"/>
        </w:rPr>
        <w:t>【示例】</w:t>
      </w:r>
      <w:r>
        <w:rPr>
          <w:rFonts w:hint="eastAsia"/>
          <w:color w:val="0000FF"/>
          <w:szCs w:val="21"/>
        </w:rPr>
        <w:t>《***》课程教学大纲</w:t>
      </w:r>
    </w:p>
    <w:p>
      <w:pPr>
        <w:ind w:firstLine="422" w:firstLineChars="200"/>
        <w:rPr>
          <w:color w:val="0000FF"/>
          <w:szCs w:val="21"/>
        </w:rPr>
      </w:pPr>
      <w:r>
        <w:rPr>
          <w:rFonts w:hint="eastAsia" w:ascii="宋体" w:hAnsi="宋体"/>
          <w:b/>
          <w:color w:val="C00000"/>
          <w:szCs w:val="21"/>
        </w:rPr>
        <w:t>【示例】</w:t>
      </w:r>
      <w:r>
        <w:rPr>
          <w:rFonts w:hint="eastAsia"/>
          <w:color w:val="0000FF"/>
          <w:szCs w:val="21"/>
        </w:rPr>
        <w:t>《***》线上学习及慕课堂学习统计结果</w:t>
      </w:r>
    </w:p>
    <w:p>
      <w:pPr>
        <w:ind w:firstLine="422" w:firstLineChars="200"/>
        <w:rPr>
          <w:color w:val="0000FF"/>
          <w:szCs w:val="21"/>
        </w:rPr>
      </w:pPr>
      <w:r>
        <w:rPr>
          <w:rFonts w:hint="eastAsia" w:ascii="宋体" w:hAnsi="宋体"/>
          <w:b/>
          <w:color w:val="C00000"/>
          <w:szCs w:val="21"/>
        </w:rPr>
        <w:t>【示例】</w:t>
      </w:r>
      <w:r>
        <w:rPr>
          <w:rFonts w:hint="eastAsia"/>
          <w:color w:val="0000FF"/>
          <w:szCs w:val="21"/>
        </w:rPr>
        <w:t>《***》实验报告及成绩</w:t>
      </w:r>
    </w:p>
    <w:p>
      <w:pPr>
        <w:ind w:firstLine="422" w:firstLineChars="200"/>
        <w:rPr>
          <w:color w:val="0000FF"/>
          <w:szCs w:val="21"/>
        </w:rPr>
      </w:pPr>
      <w:r>
        <w:rPr>
          <w:rFonts w:hint="eastAsia" w:ascii="宋体" w:hAnsi="宋体"/>
          <w:b/>
          <w:color w:val="C00000"/>
          <w:szCs w:val="21"/>
        </w:rPr>
        <w:t>【示例】</w:t>
      </w:r>
      <w:r>
        <w:rPr>
          <w:rFonts w:hint="eastAsia"/>
          <w:color w:val="0000FF"/>
          <w:szCs w:val="21"/>
        </w:rPr>
        <w:t>《***》期末考试试卷及评分细表</w:t>
      </w:r>
    </w:p>
    <w:p>
      <w:pPr>
        <w:ind w:firstLine="422" w:firstLineChars="200"/>
        <w:rPr>
          <w:color w:val="0000FF"/>
          <w:szCs w:val="21"/>
        </w:rPr>
      </w:pPr>
      <w:r>
        <w:rPr>
          <w:rFonts w:hint="eastAsia" w:ascii="宋体" w:hAnsi="宋体"/>
          <w:b/>
          <w:color w:val="C00000"/>
          <w:szCs w:val="21"/>
        </w:rPr>
        <w:t>【示例】</w:t>
      </w:r>
      <w:r>
        <w:rPr>
          <w:rFonts w:hint="eastAsia"/>
          <w:color w:val="0000FF"/>
          <w:szCs w:val="21"/>
        </w:rPr>
        <w:t>《***》课程目标达成调查问卷</w:t>
      </w:r>
    </w:p>
    <w:p>
      <w:pPr>
        <w:ind w:firstLine="422" w:firstLineChars="200"/>
        <w:rPr>
          <w:color w:val="0000FF"/>
          <w:szCs w:val="21"/>
        </w:rPr>
      </w:pPr>
      <w:r>
        <w:rPr>
          <w:rFonts w:hint="eastAsia" w:ascii="宋体" w:hAnsi="宋体"/>
          <w:b/>
          <w:color w:val="C00000"/>
          <w:szCs w:val="21"/>
        </w:rPr>
        <w:t>【示例】</w:t>
      </w:r>
      <w:r>
        <w:rPr>
          <w:rFonts w:hint="eastAsia"/>
          <w:color w:val="0000FF"/>
          <w:szCs w:val="21"/>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三、评价方式与课程目标关系</w:t>
      </w:r>
    </w:p>
    <w:p>
      <w:pPr>
        <w:autoSpaceDE w:val="0"/>
        <w:autoSpaceDN w:val="0"/>
        <w:adjustRightInd w:val="0"/>
        <w:ind w:firstLine="422" w:firstLineChars="200"/>
        <w:jc w:val="left"/>
        <w:rPr>
          <w:szCs w:val="21"/>
        </w:rPr>
      </w:pPr>
      <w:r>
        <w:rPr>
          <w:rFonts w:hint="eastAsia" w:ascii="宋体" w:hAnsi="宋体"/>
          <w:b/>
          <w:color w:val="C00000"/>
          <w:szCs w:val="21"/>
        </w:rPr>
        <w:t>【示例】</w:t>
      </w:r>
      <w:r>
        <w:rPr>
          <w:rFonts w:hint="eastAsia"/>
          <w:szCs w:val="21"/>
        </w:rPr>
        <w:t>本课程采用定量直接评价方式对课程目标进行评价，将线上学习结果、课堂练习结果、实验结果以及期末考试结果按照教学大纲规定的比例对学生能力进行综合评定。</w:t>
      </w:r>
    </w:p>
    <w:p>
      <w:pPr>
        <w:adjustRightInd w:val="0"/>
        <w:snapToGrid w:val="0"/>
        <w:jc w:val="center"/>
        <w:rPr>
          <w:rFonts w:hint="eastAsia" w:ascii="楷体" w:hAnsi="楷体" w:eastAsia="楷体" w:cs="楷体"/>
          <w:szCs w:val="21"/>
        </w:rPr>
      </w:pPr>
    </w:p>
    <w:p>
      <w:pPr>
        <w:adjustRightInd w:val="0"/>
        <w:snapToGrid w:val="0"/>
        <w:jc w:val="center"/>
        <w:rPr>
          <w:rFonts w:hint="eastAsia" w:ascii="楷体" w:hAnsi="楷体" w:eastAsia="楷体" w:cs="楷体"/>
          <w:szCs w:val="21"/>
        </w:rPr>
      </w:pPr>
    </w:p>
    <w:p>
      <w:pPr>
        <w:adjustRightInd w:val="0"/>
        <w:snapToGrid w:val="0"/>
        <w:jc w:val="center"/>
        <w:rPr>
          <w:rFonts w:hint="eastAsia" w:ascii="楷体" w:hAnsi="楷体" w:eastAsia="楷体" w:cs="楷体"/>
          <w:szCs w:val="21"/>
        </w:rPr>
      </w:pPr>
    </w:p>
    <w:p>
      <w:pPr>
        <w:jc w:val="center"/>
        <w:rPr>
          <w:rFonts w:ascii="楷体" w:hAnsi="楷体" w:eastAsia="楷体" w:cs="楷体"/>
          <w:szCs w:val="21"/>
        </w:rPr>
      </w:pPr>
      <w:r>
        <w:rPr>
          <w:rFonts w:hint="eastAsia" w:ascii="宋体" w:hAnsi="宋体"/>
          <w:b/>
          <w:color w:val="C00000"/>
          <w:szCs w:val="21"/>
        </w:rPr>
        <w:t>【示例】</w:t>
      </w:r>
      <w:r>
        <w:rPr>
          <w:rFonts w:hint="eastAsia" w:ascii="楷体" w:hAnsi="楷体" w:eastAsia="楷体" w:cs="楷体"/>
          <w:szCs w:val="21"/>
        </w:rPr>
        <w:t>表2 课程各考核要点与课程目标对应关系表</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3415"/>
        <w:gridCol w:w="1318"/>
        <w:gridCol w:w="1318"/>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考核方式</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2"/>
                <w:sz w:val="21"/>
                <w:szCs w:val="21"/>
              </w:rPr>
              <w:t>目标1</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sz w:val="21"/>
                <w:szCs w:val="21"/>
              </w:rPr>
              <w:t>目标2</w:t>
            </w:r>
          </w:p>
        </w:tc>
        <w:tc>
          <w:tcPr>
            <w:tcW w:w="1318" w:type="dxa"/>
            <w:tcMar>
              <w:top w:w="28" w:type="dxa"/>
              <w:left w:w="57" w:type="dxa"/>
              <w:bottom w:w="28" w:type="dxa"/>
              <w:right w:w="57" w:type="dxa"/>
            </w:tcMar>
            <w:vAlign w:val="center"/>
          </w:tcPr>
          <w:p>
            <w:pPr>
              <w:pStyle w:val="10"/>
              <w:adjustRightInd/>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目标3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线上学习</w:t>
            </w:r>
          </w:p>
        </w:tc>
        <w:tc>
          <w:tcPr>
            <w:tcW w:w="1318" w:type="dxa"/>
            <w:tcMar>
              <w:top w:w="28" w:type="dxa"/>
              <w:left w:w="57" w:type="dxa"/>
              <w:bottom w:w="28" w:type="dxa"/>
              <w:right w:w="57" w:type="dxa"/>
            </w:tcMar>
            <w:vAlign w:val="center"/>
          </w:tcPr>
          <w:p>
            <w:pPr>
              <w:pStyle w:val="10"/>
              <w:tabs>
                <w:tab w:val="left" w:pos="1311"/>
              </w:tabs>
              <w:snapToGrid w:val="0"/>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20%</w:t>
            </w:r>
          </w:p>
        </w:tc>
        <w:tc>
          <w:tcPr>
            <w:tcW w:w="1318" w:type="dxa"/>
            <w:tcMar>
              <w:top w:w="28" w:type="dxa"/>
              <w:left w:w="57" w:type="dxa"/>
              <w:bottom w:w="28" w:type="dxa"/>
              <w:right w:w="57" w:type="dxa"/>
            </w:tcMar>
            <w:vAlign w:val="center"/>
          </w:tcPr>
          <w:p>
            <w:pPr>
              <w:pStyle w:val="10"/>
              <w:tabs>
                <w:tab w:val="left" w:pos="1311"/>
              </w:tabs>
              <w:snapToGrid w:val="0"/>
              <w:jc w:val="center"/>
              <w:rPr>
                <w:rFonts w:asciiTheme="minorEastAsia" w:hAnsiTheme="minorEastAsia" w:eastAsiaTheme="minorEastAsia" w:cstheme="minorEastAsia"/>
                <w:color w:val="0000FF"/>
                <w:kern w:val="2"/>
                <w:sz w:val="21"/>
                <w:szCs w:val="21"/>
              </w:rPr>
            </w:pPr>
          </w:p>
        </w:tc>
        <w:tc>
          <w:tcPr>
            <w:tcW w:w="1318" w:type="dxa"/>
            <w:tcMar>
              <w:top w:w="28" w:type="dxa"/>
              <w:left w:w="57" w:type="dxa"/>
              <w:bottom w:w="28" w:type="dxa"/>
              <w:right w:w="57" w:type="dxa"/>
            </w:tcMar>
            <w:vAlign w:val="center"/>
          </w:tcPr>
          <w:p>
            <w:pPr>
              <w:pStyle w:val="10"/>
              <w:tabs>
                <w:tab w:val="left" w:pos="1311"/>
              </w:tabs>
              <w:snapToGrid w:val="0"/>
              <w:jc w:val="center"/>
              <w:rPr>
                <w:rFonts w:asciiTheme="minorEastAsia" w:hAnsiTheme="minorEastAsia" w:eastAsiaTheme="minorEastAsia" w:cstheme="minorEastAsia"/>
                <w:color w:val="0000FF"/>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课堂练习</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w:t>
            </w:r>
          </w:p>
        </w:tc>
        <w:tc>
          <w:tcPr>
            <w:tcW w:w="3415" w:type="dxa"/>
            <w:tcBorders>
              <w:right w:val="single" w:color="auto" w:sz="4" w:space="0"/>
            </w:tcBorders>
            <w:tcMar>
              <w:left w:w="57" w:type="dxa"/>
              <w:right w:w="57" w:type="dxa"/>
            </w:tcMar>
            <w:vAlign w:val="center"/>
          </w:tcPr>
          <w:p>
            <w:pPr>
              <w:pStyle w:val="10"/>
              <w:snapToGrid w:val="0"/>
              <w:jc w:val="left"/>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实验1，3，4，5，6</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20%</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pStyle w:val="10"/>
              <w:snapToGrid w:val="0"/>
              <w:jc w:val="left"/>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实验2，7</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restart"/>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r>
              <w:rPr>
                <w:rFonts w:hint="eastAsia" w:asciiTheme="minorEastAsia" w:hAnsiTheme="minorEastAsia" w:eastAsiaTheme="minorEastAsia" w:cstheme="minorEastAsia"/>
                <w:bCs/>
                <w:color w:val="0000FF"/>
                <w:sz w:val="21"/>
                <w:szCs w:val="21"/>
              </w:rPr>
              <w:t>期末考试</w:t>
            </w:r>
          </w:p>
        </w:tc>
        <w:tc>
          <w:tcPr>
            <w:tcW w:w="3415" w:type="dxa"/>
            <w:tcBorders>
              <w:right w:val="single" w:color="auto" w:sz="4" w:space="0"/>
            </w:tcBorders>
            <w:tcMar>
              <w:left w:w="57" w:type="dxa"/>
              <w:right w:w="57" w:type="dxa"/>
            </w:tcMar>
            <w:vAlign w:val="center"/>
          </w:tcPr>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填空题1-8，选择题：1-3</w:t>
            </w:r>
          </w:p>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综合分析题1：评分点1，2</w:t>
            </w:r>
          </w:p>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综合分析题2：评分点1</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16%</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选择题：4-8</w:t>
            </w:r>
          </w:p>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综合分析题2：评分点2</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135" w:type="dxa"/>
            <w:vMerge w:val="continue"/>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设计题1，2，3，4</w:t>
            </w:r>
          </w:p>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综合分析题1：评分点3，4</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19%</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135" w:type="dxa"/>
            <w:vMerge w:val="continue"/>
            <w:tcBorders>
              <w:right w:val="single" w:color="auto" w:sz="4" w:space="0"/>
            </w:tcBorders>
            <w:tcMar>
              <w:left w:w="57" w:type="dxa"/>
              <w:right w:w="57" w:type="dxa"/>
            </w:tcMar>
            <w:vAlign w:val="center"/>
          </w:tcPr>
          <w:p>
            <w:pPr>
              <w:pStyle w:val="10"/>
              <w:snapToGrid w:val="0"/>
              <w:jc w:val="center"/>
              <w:rPr>
                <w:rFonts w:asciiTheme="minorEastAsia" w:hAnsiTheme="minorEastAsia" w:eastAsiaTheme="minorEastAsia" w:cstheme="minorEastAsia"/>
                <w:bCs/>
                <w:color w:val="0000FF"/>
                <w:sz w:val="21"/>
                <w:szCs w:val="21"/>
              </w:rPr>
            </w:pPr>
          </w:p>
        </w:tc>
        <w:tc>
          <w:tcPr>
            <w:tcW w:w="3415" w:type="dxa"/>
            <w:tcBorders>
              <w:right w:val="single" w:color="auto" w:sz="4" w:space="0"/>
            </w:tcBorders>
            <w:tcMar>
              <w:left w:w="57" w:type="dxa"/>
              <w:right w:w="57" w:type="dxa"/>
            </w:tcMar>
            <w:vAlign w:val="center"/>
          </w:tcPr>
          <w:p>
            <w:pP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设计题：5</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50" w:type="dxa"/>
            <w:gridSpan w:val="2"/>
            <w:tcBorders>
              <w:right w:val="single" w:color="auto" w:sz="4" w:space="0"/>
            </w:tcBorders>
            <w:tcMar>
              <w:left w:w="57" w:type="dxa"/>
              <w:right w:w="57" w:type="dxa"/>
            </w:tcMar>
            <w:vAlign w:val="center"/>
          </w:tcPr>
          <w:p>
            <w:pPr>
              <w:jc w:val="center"/>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bCs/>
                <w:color w:val="0000FF"/>
                <w:szCs w:val="21"/>
              </w:rPr>
              <w:t>合计</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25%</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55%</w:t>
            </w:r>
          </w:p>
        </w:tc>
        <w:tc>
          <w:tcPr>
            <w:tcW w:w="1318" w:type="dxa"/>
            <w:tcMar>
              <w:top w:w="28" w:type="dxa"/>
              <w:left w:w="57" w:type="dxa"/>
              <w:bottom w:w="28" w:type="dxa"/>
              <w:right w:w="57" w:type="dxa"/>
            </w:tcMar>
            <w:vAlign w:val="center"/>
          </w:tcPr>
          <w:p>
            <w:pPr>
              <w:adjustRightInd w:val="0"/>
              <w:snapToGrid w:val="0"/>
              <w:jc w:val="center"/>
              <w:outlineLvl w:val="2"/>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color w:val="0000FF"/>
                <w:szCs w:val="21"/>
              </w:rPr>
              <w:t>20%</w:t>
            </w:r>
          </w:p>
        </w:tc>
      </w:tr>
    </w:tbl>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【注：如果本轮评价中该专业该年级教学大纲未指定考核方式与课程目标权重，则由课程组研讨形成较为合理的权重分配值</w:t>
      </w:r>
      <w:r>
        <w:rPr>
          <w:rFonts w:hint="eastAsia" w:ascii="宋体" w:hAnsi="宋体" w:cs="Times New Roman"/>
          <w:b/>
          <w:color w:val="0000FF"/>
          <w:sz w:val="21"/>
          <w:szCs w:val="21"/>
          <w:lang w:eastAsia="zh-CN"/>
        </w:rPr>
        <w:t>，</w:t>
      </w:r>
      <w:r>
        <w:rPr>
          <w:rFonts w:hint="eastAsia" w:ascii="宋体" w:hAnsi="宋体" w:cs="Times New Roman"/>
          <w:b/>
          <w:color w:val="0000FF"/>
          <w:sz w:val="21"/>
          <w:szCs w:val="21"/>
          <w:lang w:val="en-US" w:eastAsia="zh-CN"/>
        </w:rPr>
        <w:t>部分主观或综合设计题可将评分点分配到课程目标</w:t>
      </w:r>
      <w:r>
        <w:rPr>
          <w:rFonts w:hint="eastAsia" w:ascii="宋体" w:hAnsi="宋体" w:cs="Times New Roman"/>
          <w:b/>
          <w:color w:val="0000FF"/>
          <w:sz w:val="21"/>
          <w:szCs w:val="21"/>
        </w:rPr>
        <w:t>】</w:t>
      </w:r>
    </w:p>
    <w:p>
      <w:pPr>
        <w:spacing w:before="170" w:beforeLines="50" w:after="170" w:afterLines="50"/>
        <w:ind w:firstLine="422" w:firstLineChars="175"/>
        <w:rPr>
          <w:rFonts w:ascii="黑体" w:hAnsi="黑体" w:eastAsia="黑体"/>
          <w:b/>
          <w:sz w:val="24"/>
        </w:rPr>
      </w:pPr>
      <w:r>
        <w:rPr>
          <w:rFonts w:hint="eastAsia" w:ascii="黑体" w:hAnsi="黑体" w:eastAsia="黑体"/>
          <w:b/>
          <w:sz w:val="24"/>
        </w:rPr>
        <w:t>四、课程目标达成情况评价结果</w:t>
      </w:r>
    </w:p>
    <w:p>
      <w:pPr>
        <w:jc w:val="center"/>
        <w:rPr>
          <w:rFonts w:ascii="楷体" w:hAnsi="楷体" w:eastAsia="楷体" w:cs="楷体"/>
        </w:rPr>
      </w:pPr>
      <w:r>
        <w:rPr>
          <w:rFonts w:hint="eastAsia" w:ascii="宋体" w:hAnsi="宋体"/>
          <w:b/>
          <w:color w:val="C00000"/>
          <w:szCs w:val="21"/>
        </w:rPr>
        <w:t>【示例】</w:t>
      </w:r>
      <w:r>
        <w:rPr>
          <w:rFonts w:hint="eastAsia" w:ascii="楷体" w:hAnsi="楷体" w:eastAsia="楷体" w:cs="楷体"/>
        </w:rPr>
        <w:t>表3 课程目标达成度评价结果</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8"/>
        <w:gridCol w:w="1463"/>
        <w:gridCol w:w="1836"/>
        <w:gridCol w:w="1338"/>
        <w:gridCol w:w="1256"/>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04" w:type="dxa"/>
            <w:gridSpan w:val="6"/>
            <w:tcMar>
              <w:left w:w="57" w:type="dxa"/>
              <w:right w:w="57" w:type="dxa"/>
            </w:tcMar>
            <w:vAlign w:val="center"/>
          </w:tcPr>
          <w:p>
            <w:pPr>
              <w:pStyle w:val="1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课程</w:t>
            </w:r>
            <w:r>
              <w:rPr>
                <w:rFonts w:hint="eastAsia" w:ascii="宋体" w:hAnsi="宋体" w:eastAsia="宋体" w:cs="Times New Roman"/>
                <w:b/>
                <w:bCs/>
                <w:color w:val="auto"/>
                <w:sz w:val="21"/>
                <w:szCs w:val="21"/>
              </w:rPr>
              <w:t>目标</w:t>
            </w:r>
            <w:r>
              <w:rPr>
                <w:rFonts w:ascii="宋体" w:hAnsi="宋体" w:eastAsia="宋体" w:cs="Times New Roman"/>
                <w:b/>
                <w:bCs/>
                <w:color w:val="auto"/>
                <w:sz w:val="21"/>
                <w:szCs w:val="21"/>
              </w:rPr>
              <w:t>达成度评价信息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课程目标</w:t>
            </w:r>
          </w:p>
        </w:tc>
        <w:tc>
          <w:tcPr>
            <w:tcW w:w="1463" w:type="dxa"/>
            <w:tcMar>
              <w:left w:w="57" w:type="dxa"/>
              <w:right w:w="57" w:type="dxa"/>
            </w:tcMar>
            <w:vAlign w:val="center"/>
          </w:tcPr>
          <w:p>
            <w:pPr>
              <w:pStyle w:val="10"/>
              <w:adjustRightInd/>
              <w:jc w:val="center"/>
              <w:rPr>
                <w:rFonts w:ascii="宋体" w:hAnsi="宋体" w:eastAsia="宋体" w:cs="Times New Roman"/>
                <w:b/>
                <w:color w:val="auto"/>
                <w:sz w:val="21"/>
                <w:szCs w:val="21"/>
              </w:rPr>
            </w:pPr>
            <w:r>
              <w:rPr>
                <w:rFonts w:ascii="宋体" w:hAnsi="宋体" w:eastAsia="宋体" w:cs="Times New Roman"/>
                <w:b/>
                <w:color w:val="auto"/>
                <w:sz w:val="21"/>
                <w:szCs w:val="21"/>
              </w:rPr>
              <w:t>支撑毕业要求</w:t>
            </w:r>
          </w:p>
          <w:p>
            <w:pPr>
              <w:pStyle w:val="10"/>
              <w:adjustRightInd/>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观测</w:t>
            </w:r>
            <w:r>
              <w:rPr>
                <w:rFonts w:ascii="宋体" w:hAnsi="宋体" w:eastAsia="宋体" w:cs="Times New Roman"/>
                <w:b/>
                <w:color w:val="auto"/>
                <w:sz w:val="21"/>
                <w:szCs w:val="21"/>
              </w:rPr>
              <w:t>点</w:t>
            </w:r>
          </w:p>
        </w:tc>
        <w:tc>
          <w:tcPr>
            <w:tcW w:w="183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考核形式</w:t>
            </w:r>
          </w:p>
        </w:tc>
        <w:tc>
          <w:tcPr>
            <w:tcW w:w="1338"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期望值</w:t>
            </w:r>
          </w:p>
        </w:tc>
        <w:tc>
          <w:tcPr>
            <w:tcW w:w="1256" w:type="dxa"/>
            <w:tcMar>
              <w:left w:w="57" w:type="dxa"/>
              <w:right w:w="57" w:type="dxa"/>
            </w:tcMar>
            <w:vAlign w:val="center"/>
          </w:tcPr>
          <w:p>
            <w:pPr>
              <w:pStyle w:val="10"/>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实际得分</w:t>
            </w:r>
          </w:p>
        </w:tc>
        <w:tc>
          <w:tcPr>
            <w:tcW w:w="1093" w:type="dxa"/>
            <w:tcMar>
              <w:left w:w="57" w:type="dxa"/>
              <w:right w:w="57" w:type="dxa"/>
            </w:tcMar>
            <w:vAlign w:val="center"/>
          </w:tcPr>
          <w:p>
            <w:pPr>
              <w:pStyle w:val="10"/>
              <w:jc w:val="center"/>
              <w:rPr>
                <w:rFonts w:ascii="宋体" w:hAnsi="宋体" w:eastAsia="宋体" w:cs="Times New Roman"/>
                <w:b/>
                <w:color w:val="auto"/>
                <w:sz w:val="21"/>
                <w:szCs w:val="21"/>
              </w:rPr>
            </w:pPr>
            <w:r>
              <w:rPr>
                <w:rFonts w:ascii="宋体" w:hAnsi="宋体" w:eastAsia="宋体" w:cs="Times New Roman"/>
                <w:b/>
                <w:color w:val="auto"/>
                <w:sz w:val="21"/>
                <w:szCs w:val="21"/>
              </w:rPr>
              <w:t>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课程目标1</w:t>
            </w:r>
          </w:p>
        </w:tc>
        <w:tc>
          <w:tcPr>
            <w:tcW w:w="1463"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3-2</w:t>
            </w: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ascii="Times New Roman" w:hAnsi="Times New Roman"/>
                <w:color w:val="0000FF"/>
                <w:kern w:val="0"/>
                <w:szCs w:val="21"/>
                <w:lang w:bidi="ar"/>
              </w:rPr>
              <w:t>线上学习</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szCs w:val="21"/>
              </w:rPr>
              <w:t>20</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14.27</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0.7239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jc w:val="center"/>
              <w:outlineLvl w:val="2"/>
              <w:rPr>
                <w:rFonts w:ascii="Times New Roman" w:hAnsi="Times New Roman"/>
                <w:color w:val="0000FF"/>
                <w:szCs w:val="21"/>
              </w:rPr>
            </w:pPr>
          </w:p>
        </w:tc>
        <w:tc>
          <w:tcPr>
            <w:tcW w:w="1463" w:type="dxa"/>
            <w:vMerge w:val="continue"/>
            <w:tcMar>
              <w:left w:w="57" w:type="dxa"/>
              <w:right w:w="57" w:type="dxa"/>
            </w:tcMar>
            <w:vAlign w:val="center"/>
          </w:tcPr>
          <w:p>
            <w:pPr>
              <w:jc w:val="center"/>
              <w:outlineLvl w:val="2"/>
              <w:rPr>
                <w:rFonts w:ascii="Times New Roman" w:hAnsi="Times New Roman"/>
                <w:color w:val="0000FF"/>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hint="eastAsia" w:ascii="Times New Roman" w:hAnsi="Times New Roman"/>
                <w:color w:val="0000FF"/>
                <w:szCs w:val="21"/>
              </w:rPr>
              <w:t>课堂练习</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szCs w:val="21"/>
              </w:rPr>
              <w:t>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3.83</w:t>
            </w:r>
          </w:p>
        </w:tc>
        <w:tc>
          <w:tcPr>
            <w:tcW w:w="1093" w:type="dxa"/>
            <w:vMerge w:val="continue"/>
            <w:tcMar>
              <w:left w:w="57" w:type="dxa"/>
              <w:right w:w="57" w:type="dxa"/>
            </w:tcMar>
            <w:vAlign w:val="center"/>
          </w:tcPr>
          <w:p>
            <w:pPr>
              <w:widowControl/>
              <w:jc w:val="center"/>
              <w:textAlignment w:val="bottom"/>
              <w:rPr>
                <w:rFonts w:ascii="宋体" w:hAnsi="宋体" w:cs="宋体"/>
                <w:color w:val="0000FF"/>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课程目标2</w:t>
            </w:r>
          </w:p>
        </w:tc>
        <w:tc>
          <w:tcPr>
            <w:tcW w:w="1463" w:type="dxa"/>
            <w:vMerge w:val="restart"/>
            <w:tcMar>
              <w:left w:w="57" w:type="dxa"/>
              <w:right w:w="57" w:type="dxa"/>
            </w:tcMar>
            <w:vAlign w:val="center"/>
          </w:tcPr>
          <w:p>
            <w:pPr>
              <w:jc w:val="center"/>
              <w:outlineLvl w:val="2"/>
              <w:rPr>
                <w:rFonts w:ascii="Times New Roman" w:hAnsi="Times New Roman"/>
                <w:color w:val="0000FF"/>
                <w:szCs w:val="21"/>
              </w:rPr>
            </w:pPr>
            <w:r>
              <w:rPr>
                <w:rFonts w:ascii="Times New Roman" w:hAnsi="Times New Roman"/>
                <w:color w:val="0000FF"/>
                <w:szCs w:val="21"/>
              </w:rPr>
              <w:t>5-1</w:t>
            </w: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ascii="Times New Roman" w:hAnsi="Times New Roman"/>
                <w:color w:val="0000FF"/>
                <w:kern w:val="0"/>
                <w:szCs w:val="21"/>
                <w:lang w:bidi="ar"/>
              </w:rPr>
              <w:t>实验</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20</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16.89</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0.7863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46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szCs w:val="21"/>
              </w:rPr>
            </w:pPr>
            <w:r>
              <w:rPr>
                <w:rFonts w:hint="eastAsia" w:ascii="Times New Roman" w:hAnsi="Times New Roman"/>
                <w:color w:val="0000FF"/>
                <w:szCs w:val="21"/>
              </w:rPr>
              <w:t>期末考试</w:t>
            </w:r>
          </w:p>
        </w:tc>
        <w:tc>
          <w:tcPr>
            <w:tcW w:w="1338"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35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26.36</w:t>
            </w:r>
          </w:p>
        </w:tc>
        <w:tc>
          <w:tcPr>
            <w:tcW w:w="1093" w:type="dxa"/>
            <w:vMerge w:val="continue"/>
            <w:tcMar>
              <w:left w:w="57" w:type="dxa"/>
              <w:right w:w="57" w:type="dxa"/>
            </w:tcMar>
            <w:vAlign w:val="center"/>
          </w:tcPr>
          <w:p>
            <w:pPr>
              <w:widowControl/>
              <w:jc w:val="center"/>
              <w:textAlignment w:val="bottom"/>
              <w:rPr>
                <w:rFonts w:ascii="宋体" w:hAnsi="宋体" w:cs="宋体"/>
                <w:color w:val="0000FF"/>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restart"/>
            <w:tcMar>
              <w:left w:w="57" w:type="dxa"/>
              <w:right w:w="57" w:type="dxa"/>
            </w:tcMar>
            <w:vAlign w:val="center"/>
          </w:tcPr>
          <w:p>
            <w:pPr>
              <w:pStyle w:val="10"/>
              <w:jc w:val="center"/>
              <w:rPr>
                <w:rFonts w:ascii="Times New Roman" w:eastAsia="宋体" w:cs="Times New Roman"/>
                <w:color w:val="0000FF"/>
                <w:sz w:val="21"/>
                <w:szCs w:val="21"/>
              </w:rPr>
            </w:pPr>
            <w:r>
              <w:rPr>
                <w:rFonts w:ascii="Times New Roman" w:eastAsia="宋体" w:cs="Times New Roman"/>
                <w:color w:val="0000FF"/>
                <w:sz w:val="21"/>
                <w:szCs w:val="21"/>
              </w:rPr>
              <w:t>课程目标3</w:t>
            </w:r>
          </w:p>
        </w:tc>
        <w:tc>
          <w:tcPr>
            <w:tcW w:w="1463" w:type="dxa"/>
            <w:vMerge w:val="restart"/>
            <w:tcMar>
              <w:left w:w="57" w:type="dxa"/>
              <w:right w:w="57" w:type="dxa"/>
            </w:tcMar>
            <w:vAlign w:val="center"/>
          </w:tcPr>
          <w:p>
            <w:pPr>
              <w:pStyle w:val="10"/>
              <w:jc w:val="center"/>
              <w:rPr>
                <w:rFonts w:ascii="Times New Roman" w:eastAsia="宋体" w:cs="Times New Roman"/>
                <w:color w:val="0000FF"/>
                <w:sz w:val="21"/>
                <w:szCs w:val="21"/>
              </w:rPr>
            </w:pPr>
            <w:r>
              <w:rPr>
                <w:rFonts w:ascii="Times New Roman" w:eastAsia="宋体" w:cs="Times New Roman"/>
                <w:color w:val="0000FF"/>
                <w:sz w:val="21"/>
                <w:szCs w:val="21"/>
              </w:rPr>
              <w:t>5-2</w:t>
            </w:r>
          </w:p>
        </w:tc>
        <w:tc>
          <w:tcPr>
            <w:tcW w:w="1836" w:type="dxa"/>
            <w:tcMar>
              <w:left w:w="57" w:type="dxa"/>
              <w:right w:w="57" w:type="dxa"/>
            </w:tcMar>
            <w:vAlign w:val="center"/>
          </w:tcPr>
          <w:p>
            <w:pPr>
              <w:widowControl/>
              <w:jc w:val="center"/>
              <w:textAlignment w:val="center"/>
              <w:rPr>
                <w:rFonts w:ascii="Times New Roman" w:hAnsi="Times New Roman"/>
                <w:color w:val="0000FF"/>
                <w:kern w:val="0"/>
                <w:szCs w:val="21"/>
                <w:lang w:bidi="ar"/>
              </w:rPr>
            </w:pPr>
            <w:r>
              <w:rPr>
                <w:rFonts w:hint="eastAsia" w:ascii="Times New Roman" w:hAnsi="Times New Roman"/>
                <w:color w:val="0000FF"/>
                <w:kern w:val="0"/>
                <w:szCs w:val="21"/>
                <w:lang w:bidi="ar"/>
              </w:rPr>
              <w:t>实验</w:t>
            </w:r>
          </w:p>
        </w:tc>
        <w:tc>
          <w:tcPr>
            <w:tcW w:w="1338" w:type="dxa"/>
            <w:tcMar>
              <w:left w:w="57" w:type="dxa"/>
              <w:right w:w="57" w:type="dxa"/>
            </w:tcMar>
            <w:vAlign w:val="center"/>
          </w:tcPr>
          <w:p>
            <w:pPr>
              <w:widowControl/>
              <w:jc w:val="center"/>
              <w:textAlignment w:val="center"/>
              <w:rPr>
                <w:rFonts w:ascii="宋体" w:hAnsi="宋体" w:cs="宋体"/>
                <w:color w:val="0000FF"/>
                <w:kern w:val="0"/>
                <w:szCs w:val="21"/>
                <w:lang w:bidi="ar"/>
              </w:rPr>
            </w:pPr>
            <w:r>
              <w:rPr>
                <w:rFonts w:hint="eastAsia" w:ascii="宋体" w:hAnsi="宋体" w:cs="宋体"/>
                <w:color w:val="0000FF"/>
                <w:kern w:val="0"/>
                <w:szCs w:val="21"/>
                <w:lang w:bidi="ar"/>
              </w:rPr>
              <w:t>5</w:t>
            </w:r>
          </w:p>
        </w:tc>
        <w:tc>
          <w:tcPr>
            <w:tcW w:w="1256" w:type="dxa"/>
            <w:tcMar>
              <w:left w:w="57" w:type="dxa"/>
              <w:right w:w="57" w:type="dxa"/>
            </w:tcMar>
            <w:vAlign w:val="center"/>
          </w:tcPr>
          <w:p>
            <w:pPr>
              <w:widowControl/>
              <w:jc w:val="center"/>
              <w:textAlignment w:val="center"/>
              <w:rPr>
                <w:rFonts w:ascii="宋体" w:hAnsi="宋体" w:cs="宋体"/>
                <w:color w:val="0000FF"/>
                <w:szCs w:val="21"/>
              </w:rPr>
            </w:pPr>
            <w:r>
              <w:rPr>
                <w:rFonts w:hint="eastAsia" w:ascii="宋体" w:hAnsi="宋体" w:cs="宋体"/>
                <w:color w:val="0000FF"/>
                <w:kern w:val="0"/>
                <w:szCs w:val="21"/>
                <w:lang w:bidi="ar"/>
              </w:rPr>
              <w:t>4.18</w:t>
            </w:r>
          </w:p>
        </w:tc>
        <w:tc>
          <w:tcPr>
            <w:tcW w:w="1093" w:type="dxa"/>
            <w:vMerge w:val="restart"/>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0.8081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18"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46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c>
          <w:tcPr>
            <w:tcW w:w="1836" w:type="dxa"/>
            <w:tcMar>
              <w:left w:w="57" w:type="dxa"/>
              <w:right w:w="57" w:type="dxa"/>
            </w:tcMar>
            <w:vAlign w:val="center"/>
          </w:tcPr>
          <w:p>
            <w:pPr>
              <w:widowControl/>
              <w:jc w:val="center"/>
              <w:textAlignment w:val="center"/>
              <w:rPr>
                <w:rFonts w:ascii="Times New Roman" w:hAnsi="Times New Roman"/>
                <w:color w:val="0000FF"/>
                <w:kern w:val="0"/>
                <w:szCs w:val="21"/>
                <w:lang w:bidi="ar"/>
              </w:rPr>
            </w:pPr>
            <w:r>
              <w:rPr>
                <w:rFonts w:hint="eastAsia" w:ascii="Times New Roman" w:hAnsi="Times New Roman"/>
                <w:color w:val="0000FF"/>
                <w:kern w:val="0"/>
                <w:szCs w:val="21"/>
                <w:lang w:bidi="ar"/>
              </w:rPr>
              <w:t>期末考试</w:t>
            </w:r>
          </w:p>
        </w:tc>
        <w:tc>
          <w:tcPr>
            <w:tcW w:w="1338" w:type="dxa"/>
            <w:tcMar>
              <w:left w:w="57" w:type="dxa"/>
              <w:right w:w="57" w:type="dxa"/>
            </w:tcMar>
            <w:vAlign w:val="center"/>
          </w:tcPr>
          <w:p>
            <w:pPr>
              <w:widowControl/>
              <w:jc w:val="center"/>
              <w:textAlignment w:val="center"/>
              <w:rPr>
                <w:rFonts w:ascii="宋体" w:hAnsi="宋体" w:cs="宋体"/>
                <w:color w:val="0000FF"/>
                <w:kern w:val="0"/>
                <w:szCs w:val="21"/>
                <w:lang w:bidi="ar"/>
              </w:rPr>
            </w:pPr>
            <w:r>
              <w:rPr>
                <w:rFonts w:hint="eastAsia" w:ascii="宋体" w:hAnsi="宋体" w:cs="宋体"/>
                <w:color w:val="0000FF"/>
                <w:kern w:val="0"/>
                <w:szCs w:val="21"/>
                <w:lang w:bidi="ar"/>
              </w:rPr>
              <w:t>15</w:t>
            </w:r>
          </w:p>
        </w:tc>
        <w:tc>
          <w:tcPr>
            <w:tcW w:w="1256" w:type="dxa"/>
            <w:tcMar>
              <w:left w:w="57" w:type="dxa"/>
              <w:right w:w="57" w:type="dxa"/>
            </w:tcMar>
            <w:vAlign w:val="center"/>
          </w:tcPr>
          <w:p>
            <w:pPr>
              <w:widowControl/>
              <w:jc w:val="center"/>
              <w:textAlignment w:val="bottom"/>
              <w:rPr>
                <w:rFonts w:ascii="宋体" w:hAnsi="宋体" w:cs="宋体"/>
                <w:color w:val="0000FF"/>
                <w:kern w:val="0"/>
                <w:szCs w:val="21"/>
                <w:lang w:bidi="ar"/>
              </w:rPr>
            </w:pPr>
            <w:r>
              <w:rPr>
                <w:rFonts w:hint="eastAsia" w:ascii="宋体" w:hAnsi="宋体" w:cs="宋体"/>
                <w:color w:val="0000FF"/>
                <w:kern w:val="0"/>
                <w:szCs w:val="21"/>
                <w:lang w:bidi="ar"/>
              </w:rPr>
              <w:t>11.99</w:t>
            </w:r>
          </w:p>
        </w:tc>
        <w:tc>
          <w:tcPr>
            <w:tcW w:w="1093" w:type="dxa"/>
            <w:vMerge w:val="continue"/>
            <w:tcMar>
              <w:left w:w="57" w:type="dxa"/>
              <w:right w:w="57" w:type="dxa"/>
            </w:tcMar>
            <w:vAlign w:val="center"/>
          </w:tcPr>
          <w:p>
            <w:pPr>
              <w:pStyle w:val="10"/>
              <w:jc w:val="center"/>
              <w:rPr>
                <w:rFonts w:ascii="Times New Roman" w:eastAsia="宋体" w:cs="Times New Roman"/>
                <w:color w:val="0000FF"/>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504" w:type="dxa"/>
            <w:gridSpan w:val="6"/>
            <w:tcMar>
              <w:left w:w="57" w:type="dxa"/>
              <w:right w:w="57" w:type="dxa"/>
            </w:tcMar>
            <w:vAlign w:val="center"/>
          </w:tcPr>
          <w:p>
            <w:pPr>
              <w:pStyle w:val="10"/>
              <w:jc w:val="center"/>
              <w:rPr>
                <w:rFonts w:ascii="宋体" w:hAnsi="宋体" w:eastAsia="宋体" w:cs="Times New Roman"/>
                <w:b/>
                <w:bCs/>
                <w:color w:val="auto"/>
                <w:sz w:val="21"/>
                <w:szCs w:val="21"/>
              </w:rPr>
            </w:pPr>
            <w:r>
              <w:rPr>
                <w:rFonts w:ascii="宋体" w:hAnsi="宋体" w:eastAsia="宋体" w:cs="Times New Roman"/>
                <w:b/>
                <w:bCs/>
                <w:color w:val="auto"/>
                <w:sz w:val="21"/>
                <w:szCs w:val="21"/>
              </w:rPr>
              <w:t>课程目标达成情况分析及改进意见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504" w:type="dxa"/>
            <w:gridSpan w:val="6"/>
            <w:tcMar>
              <w:left w:w="57" w:type="dxa"/>
              <w:right w:w="57" w:type="dxa"/>
            </w:tcMar>
            <w:vAlign w:val="center"/>
          </w:tcPr>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1. 总体达成情况</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建议各专业评价达成值设定为0.7。通过柱形图或雷达图等方式对课程目标达成结果进行可视化显示，并对课程教学方法、教学内容、考核方式、学生能力达成情况进行概要性分析和说明；如果已经连续多年对课程目标进行评价，建议比较分析连续3年的达成情况】</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【课程可在实施结束后对学生进行学习效果（可能目标能力）的定性调查（问卷调查），并将定性调查结果与定量评价结果进行比较分析，说明课程目标达成的有效性】</w:t>
            </w:r>
          </w:p>
          <w:p>
            <w:pPr>
              <w:pStyle w:val="10"/>
              <w:snapToGrid w:val="0"/>
              <w:ind w:firstLine="422" w:firstLineChars="200"/>
              <w:jc w:val="both"/>
              <w:rPr>
                <w:rFonts w:ascii="宋体" w:hAnsi="宋体" w:eastAsia="宋体" w:cs="Times New Roman"/>
                <w:bCs/>
                <w:color w:val="C00000"/>
                <w:sz w:val="21"/>
                <w:szCs w:val="21"/>
              </w:rPr>
            </w:pPr>
            <w:r>
              <w:rPr>
                <w:rFonts w:hint="eastAsia" w:ascii="宋体" w:hAnsi="宋体" w:eastAsia="宋体" w:cs="Times New Roman"/>
                <w:b/>
                <w:color w:val="C00000"/>
                <w:sz w:val="21"/>
                <w:szCs w:val="21"/>
              </w:rPr>
              <w:t>【示例】</w:t>
            </w:r>
            <w:r>
              <w:rPr>
                <w:rFonts w:hint="eastAsia" w:ascii="宋体" w:hAnsi="宋体" w:eastAsia="宋体" w:cs="Times New Roman"/>
                <w:bCs/>
                <w:color w:val="C00000"/>
                <w:sz w:val="21"/>
                <w:szCs w:val="21"/>
              </w:rPr>
              <w:t>课程按照教学大纲要求，采用线上线下混合教学方法，教学中将MOOC教学资源和课堂面授相结合，课程教学目标通过MOOC线上学习结果、课堂练习、实验和期末考试等进行综合评价。本课程的教学目标达成需要学生具有较好的自学能力和实践操作能力，从课程目标1、2、3的达成度结果来看（如图1），班级整体平均值均在0.7以上，说明本课程的教学方法和教学内容安排能促进课程目标的达成，但课程目标1的达成结果偏低；从2018-2020级三个年级的平均达成情况来看，本学期学生在课程目标1的达成结果均略低，课程目标2和3的达成结果均比上一年度有所提高。</w:t>
            </w:r>
          </w:p>
          <w:p>
            <w:pPr>
              <w:pStyle w:val="10"/>
              <w:snapToGrid w:val="0"/>
              <w:jc w:val="center"/>
              <w:rPr>
                <w:sz w:val="21"/>
                <w:szCs w:val="21"/>
              </w:rPr>
            </w:pPr>
            <w:r>
              <mc:AlternateContent>
                <mc:Choice Requires="wps">
                  <w:drawing>
                    <wp:anchor distT="0" distB="0" distL="114300" distR="114300" simplePos="0" relativeHeight="251660288" behindDoc="0" locked="0" layoutInCell="1" allowOverlap="1">
                      <wp:simplePos x="0" y="0"/>
                      <wp:positionH relativeFrom="column">
                        <wp:posOffset>499745</wp:posOffset>
                      </wp:positionH>
                      <wp:positionV relativeFrom="paragraph">
                        <wp:posOffset>562610</wp:posOffset>
                      </wp:positionV>
                      <wp:extent cx="4472940" cy="0"/>
                      <wp:effectExtent l="0" t="6350" r="0" b="6350"/>
                      <wp:wrapNone/>
                      <wp:docPr id="2" name="直接连接符 2"/>
                      <wp:cNvGraphicFramePr/>
                      <a:graphic xmlns:a="http://schemas.openxmlformats.org/drawingml/2006/main">
                        <a:graphicData uri="http://schemas.microsoft.com/office/word/2010/wordprocessingShape">
                          <wps:wsp>
                            <wps:cNvCnPr/>
                            <wps:spPr>
                              <a:xfrm>
                                <a:off x="1616075" y="1503680"/>
                                <a:ext cx="44729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35pt;margin-top:44.3pt;height:0pt;width:352.2pt;z-index:251660288;mso-width-relative:page;mso-height-relative:page;" filled="f" stroked="t" coordsize="21600,21600" o:gfxdata="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FN39tcAAAAIAQAADwAAAAAAAAABACAAAAAiAAAAZHJzL2Rvd25yZXYueG1sUEsBAhQAFAAA&#10;AAgAh07iQJHEMnrwAQAAvgMAAA4AAAAAAAAAAQAgAAAAJgEAAGRycy9lMm9Eb2MueG1sUEsFBgAA&#10;AAAGAAYAWQEAAIgFAAAAAA==&#10;">
                      <v:fill on="f" focussize="0,0"/>
                      <v:stroke weight="1pt" color="#000000 [3213]" miterlimit="8" joinstyle="miter"/>
                      <v:imagedata o:title=""/>
                      <o:lock v:ext="edit" aspectratio="f"/>
                    </v:line>
                  </w:pict>
                </mc:Fallback>
              </mc:AlternateContent>
            </w:r>
            <w:r>
              <w:drawing>
                <wp:inline distT="0" distB="0" distL="114300" distR="114300">
                  <wp:extent cx="4937760" cy="1811655"/>
                  <wp:effectExtent l="4445" t="4445" r="10795" b="1270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0"/>
              <w:jc w:val="center"/>
              <w:rPr>
                <w:rFonts w:ascii="宋体" w:hAnsi="宋体" w:eastAsia="宋体" w:cs="Times New Roman"/>
                <w:bCs/>
                <w:color w:val="auto"/>
                <w:sz w:val="21"/>
                <w:szCs w:val="21"/>
              </w:rPr>
            </w:pPr>
            <w:r>
              <w:rPr>
                <w:rFonts w:hint="eastAsia" w:ascii="宋体" w:hAnsi="宋体" w:eastAsia="宋体" w:cs="Times New Roman"/>
                <w:bCs/>
                <w:color w:val="auto"/>
                <w:sz w:val="21"/>
                <w:szCs w:val="21"/>
              </w:rPr>
              <w:t>图1 2020级课程目标达成情况分析</w:t>
            </w:r>
          </w:p>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2. 存在问题分析</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【针对总体分析中目标达成情况可能存在的问题进行原因分析】</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【如果课程开展了能力达成等方面的定性调查，可将定性调查结果与定量评价结果之间的差异进行问题分析】</w:t>
            </w:r>
          </w:p>
          <w:p>
            <w:pPr>
              <w:pStyle w:val="10"/>
              <w:snapToGrid w:val="0"/>
              <w:ind w:firstLine="420" w:firstLineChars="200"/>
              <w:jc w:val="both"/>
              <w:rPr>
                <w:rFonts w:ascii="宋体" w:hAnsi="宋体" w:eastAsia="宋体" w:cs="Times New Roman"/>
                <w:bCs/>
                <w:color w:val="0000FF"/>
                <w:sz w:val="21"/>
                <w:szCs w:val="21"/>
              </w:rPr>
            </w:pPr>
            <w:r>
              <w:rPr>
                <w:rFonts w:hint="eastAsia" w:ascii="宋体" w:hAnsi="宋体" w:eastAsia="宋体" w:cs="Times New Roman"/>
                <w:bCs/>
                <w:color w:val="C00000"/>
                <w:sz w:val="21"/>
                <w:szCs w:val="21"/>
              </w:rPr>
              <w:t>【示例】从以上达成情况分析结果来看，学生在基础编辑和特效理论知识方面不够扎实，达成结果相对偏低，主要原因是：基础编辑和特效理论知识主要通过MOOC线上学习和课堂讲授共同完成，但在后疫情时代，线上学习氛围明显不浓厚，学生课外投入到MOOC学习的时间和精力不足，对于线上线下混合学习的态度和方法受到一定程度影响，从而影响了基础理论知识的掌握效果，导致与其紧密联系的课程目标1的达成结果略微偏低。</w:t>
            </w:r>
          </w:p>
          <w:p>
            <w:pPr>
              <w:pStyle w:val="10"/>
              <w:snapToGrid w:val="0"/>
              <w:ind w:firstLine="422" w:firstLineChars="200"/>
              <w:jc w:val="both"/>
              <w:rPr>
                <w:rFonts w:ascii="宋体" w:hAnsi="宋体" w:eastAsia="宋体" w:cs="Times New Roman"/>
                <w:b/>
                <w:color w:val="auto"/>
                <w:sz w:val="21"/>
                <w:szCs w:val="21"/>
              </w:rPr>
            </w:pPr>
          </w:p>
          <w:p>
            <w:pPr>
              <w:pStyle w:val="10"/>
              <w:snapToGrid w:val="0"/>
              <w:ind w:firstLine="422" w:firstLineChars="200"/>
              <w:jc w:val="both"/>
              <w:rPr>
                <w:rFonts w:ascii="宋体" w:hAnsi="宋体" w:eastAsia="宋体" w:cs="Times New Roman"/>
                <w:b/>
                <w:color w:val="auto"/>
                <w:sz w:val="21"/>
                <w:szCs w:val="21"/>
              </w:rPr>
            </w:pPr>
            <w:r>
              <w:rPr>
                <w:rFonts w:hint="eastAsia" w:ascii="宋体" w:hAnsi="宋体" w:eastAsia="宋体" w:cs="Times New Roman"/>
                <w:b/>
                <w:color w:val="auto"/>
                <w:sz w:val="21"/>
                <w:szCs w:val="21"/>
              </w:rPr>
              <w:t>3. 持续改进措施</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说明针对课程达成情况和问题的分析，从教学方法、教学内容、考核方式、学习指导、教学环境建设等方面提出可行的改进意见，所提出的改进意见和措施忌空洞或不可落实，要能在下一轮教学实施中给予实施】</w:t>
            </w:r>
          </w:p>
          <w:p>
            <w:pPr>
              <w:pStyle w:val="10"/>
              <w:snapToGrid w:val="0"/>
              <w:ind w:firstLine="420" w:firstLineChars="200"/>
              <w:jc w:val="both"/>
              <w:rPr>
                <w:rFonts w:ascii="宋体" w:hAnsi="宋体" w:eastAsia="宋体" w:cs="Times New Roman"/>
                <w:bCs/>
                <w:color w:val="auto"/>
                <w:sz w:val="21"/>
                <w:szCs w:val="21"/>
              </w:rPr>
            </w:pPr>
            <w:r>
              <w:rPr>
                <w:rFonts w:hint="eastAsia" w:ascii="宋体" w:hAnsi="宋体" w:eastAsia="宋体" w:cs="Times New Roman"/>
                <w:bCs/>
                <w:color w:val="C00000"/>
                <w:sz w:val="21"/>
                <w:szCs w:val="21"/>
              </w:rPr>
              <w:t>【示例】在后续教学中，除继续保持线上线下混合教学外，应在线下教学中加强线上学习指导，通过提问、练习等方式检验学生线上学习效果，提高学生对课程基础理论知识的掌握效果。</w:t>
            </w:r>
          </w:p>
        </w:tc>
      </w:tr>
    </w:tbl>
    <w:p>
      <w:pPr>
        <w:spacing w:before="170" w:beforeLines="50" w:after="170" w:afterLines="50"/>
        <w:ind w:firstLine="422" w:firstLineChars="175"/>
        <w:rPr>
          <w:rFonts w:ascii="黑体" w:hAnsi="黑体" w:eastAsia="黑体"/>
          <w:b/>
          <w:sz w:val="24"/>
        </w:rPr>
      </w:pPr>
      <w:r>
        <w:rPr>
          <w:rFonts w:hint="eastAsia" w:ascii="黑体" w:hAnsi="黑体" w:eastAsia="黑体"/>
          <w:b/>
          <w:sz w:val="24"/>
        </w:rPr>
        <w:t>五、相关说明</w:t>
      </w:r>
    </w:p>
    <w:p>
      <w:pPr>
        <w:pStyle w:val="10"/>
        <w:snapToGrid w:val="0"/>
        <w:ind w:firstLine="422" w:firstLineChars="200"/>
        <w:jc w:val="both"/>
        <w:rPr>
          <w:rFonts w:ascii="宋体" w:hAnsi="宋体" w:cs="Times New Roman"/>
          <w:b/>
          <w:color w:val="0000FF"/>
          <w:sz w:val="21"/>
          <w:szCs w:val="21"/>
        </w:rPr>
      </w:pPr>
      <w:r>
        <w:rPr>
          <w:rFonts w:hint="eastAsia" w:ascii="宋体" w:hAnsi="宋体" w:cs="Times New Roman"/>
          <w:b/>
          <w:color w:val="0000FF"/>
          <w:sz w:val="21"/>
          <w:szCs w:val="21"/>
        </w:rPr>
        <w:t>【1.在本轮教学实施中，对与课程教学大纲不一致的地方做出说明。2.对未参与评价的学生情况做出说明。3.其它说明】</w:t>
      </w:r>
    </w:p>
    <w:p>
      <w:pPr>
        <w:rPr>
          <w:b/>
          <w:bCs/>
          <w:sz w:val="24"/>
          <w:szCs w:val="28"/>
        </w:rPr>
      </w:pPr>
    </w:p>
    <w:p>
      <w:pPr>
        <w:ind w:firstLine="3373" w:firstLineChars="1400"/>
        <w:rPr>
          <w:b/>
          <w:bCs/>
          <w:sz w:val="24"/>
          <w:szCs w:val="28"/>
          <w:u w:val="single"/>
        </w:rPr>
      </w:pPr>
      <w:r>
        <w:rPr>
          <w:rFonts w:hint="eastAsia"/>
          <w:b/>
          <w:bCs/>
          <w:sz w:val="24"/>
          <w:szCs w:val="28"/>
        </w:rPr>
        <w:t>评价人：</w:t>
      </w:r>
      <w:r>
        <w:rPr>
          <w:rFonts w:hint="eastAsia"/>
          <w:b/>
          <w:bCs/>
          <w:sz w:val="24"/>
          <w:szCs w:val="28"/>
          <w:u w:val="single"/>
        </w:rPr>
        <w:t xml:space="preserve">              </w:t>
      </w:r>
      <w:r>
        <w:rPr>
          <w:rFonts w:hint="eastAsia"/>
          <w:b/>
          <w:bCs/>
          <w:sz w:val="24"/>
          <w:szCs w:val="28"/>
        </w:rPr>
        <w:t>日期：</w:t>
      </w:r>
      <w:r>
        <w:rPr>
          <w:rFonts w:hint="eastAsia"/>
          <w:b/>
          <w:bCs/>
          <w:sz w:val="24"/>
          <w:szCs w:val="28"/>
          <w:u w:val="single"/>
        </w:rPr>
        <w:t xml:space="preserve">            </w:t>
      </w:r>
    </w:p>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689"/>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28" w:hRule="atLeast"/>
          <w:jc w:val="center"/>
        </w:trPr>
        <w:tc>
          <w:tcPr>
            <w:tcW w:w="1651" w:type="dxa"/>
            <w:vMerge w:val="restart"/>
            <w:vAlign w:val="center"/>
          </w:tcPr>
          <w:p>
            <w:pPr>
              <w:jc w:val="center"/>
            </w:pPr>
            <w:r>
              <w:rPr>
                <w:rFonts w:hint="eastAsia"/>
              </w:rPr>
              <w:t>课程负责人</w:t>
            </w:r>
          </w:p>
          <w:p>
            <w:pPr>
              <w:jc w:val="center"/>
            </w:pPr>
            <w:r>
              <w:rPr>
                <w:rFonts w:hint="eastAsia"/>
              </w:rPr>
              <w:t>审核意见</w:t>
            </w:r>
          </w:p>
        </w:tc>
        <w:tc>
          <w:tcPr>
            <w:tcW w:w="6661" w:type="dxa"/>
            <w:tcBorders>
              <w:bottom w:val="nil"/>
            </w:tcBorders>
          </w:tcPr>
          <w:p>
            <w:r>
              <w:rPr>
                <w:rFonts w:hint="eastAsia"/>
              </w:rPr>
              <w:t>（对评价流程、评价结果和持续改进意见进行审核）</w:t>
            </w:r>
          </w:p>
          <w:p>
            <w:pPr>
              <w:rPr>
                <w:b/>
                <w:bCs/>
                <w:color w:val="FF0000"/>
              </w:rPr>
            </w:pPr>
          </w:p>
          <w:p>
            <w:pPr>
              <w:ind w:firstLine="527" w:firstLineChars="250"/>
              <w:rPr>
                <w:b/>
                <w:bCs/>
              </w:rPr>
            </w:pPr>
            <w:r>
              <w:rPr>
                <w:rFonts w:hint="eastAsia" w:ascii="宋体" w:hAnsi="宋体" w:eastAsia="黑体"/>
                <w:b/>
                <w:color w:val="0000FF"/>
                <w:kern w:val="0"/>
                <w:szCs w:val="21"/>
              </w:rPr>
              <w:t>【评价流程规范、评价结果合理、体现了持续改进。】</w:t>
            </w:r>
            <w:r>
              <w:rPr>
                <w:rFonts w:hint="eastAsia" w:ascii="宋体" w:hAnsi="宋体" w:eastAsia="黑体"/>
                <w:b/>
                <w:color w:val="FF0000"/>
                <w:kern w:val="0"/>
                <w:szCs w:val="21"/>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8" w:hRule="atLeast"/>
          <w:jc w:val="center"/>
        </w:trPr>
        <w:tc>
          <w:tcPr>
            <w:tcW w:w="1651" w:type="dxa"/>
            <w:vMerge w:val="continue"/>
            <w:vAlign w:val="center"/>
          </w:tcPr>
          <w:p>
            <w:pPr>
              <w:jc w:val="center"/>
            </w:pPr>
          </w:p>
        </w:tc>
        <w:tc>
          <w:tcPr>
            <w:tcW w:w="6661" w:type="dxa"/>
            <w:tcBorders>
              <w:top w:val="nil"/>
            </w:tcBorders>
            <w:vAlign w:val="center"/>
          </w:tcPr>
          <w:p>
            <w:pPr>
              <w:ind w:firstLine="1050" w:firstLineChars="500"/>
            </w:pPr>
            <w:r>
              <w:rPr>
                <w:rFonts w:hint="eastAsia"/>
              </w:rPr>
              <w:t xml:space="preserve">课程负责人签字：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6" w:hRule="atLeast"/>
          <w:jc w:val="center"/>
        </w:trPr>
        <w:tc>
          <w:tcPr>
            <w:tcW w:w="1651" w:type="dxa"/>
            <w:vMerge w:val="restart"/>
            <w:vAlign w:val="center"/>
          </w:tcPr>
          <w:p>
            <w:pPr>
              <w:jc w:val="center"/>
            </w:pPr>
            <w:r>
              <w:rPr>
                <w:rFonts w:hint="eastAsia"/>
              </w:rPr>
              <w:t>学院教学工作</w:t>
            </w:r>
          </w:p>
          <w:p>
            <w:pPr>
              <w:jc w:val="center"/>
            </w:pPr>
            <w:r>
              <w:rPr>
                <w:rFonts w:hint="eastAsia"/>
              </w:rPr>
              <w:t>委员会</w:t>
            </w:r>
          </w:p>
          <w:p>
            <w:pPr>
              <w:jc w:val="center"/>
            </w:pPr>
            <w:r>
              <w:rPr>
                <w:rFonts w:hint="eastAsia"/>
              </w:rPr>
              <w:t>审核意见</w:t>
            </w:r>
          </w:p>
        </w:tc>
        <w:tc>
          <w:tcPr>
            <w:tcW w:w="6661" w:type="dxa"/>
            <w:tcBorders>
              <w:bottom w:val="nil"/>
            </w:tcBorders>
          </w:tcPr>
          <w:p/>
          <w:p>
            <w:pPr>
              <w:rPr>
                <w:b/>
                <w:bCs/>
              </w:rPr>
            </w:pPr>
            <w:r>
              <w:rPr>
                <w:rFonts w:hint="eastAsia"/>
              </w:rPr>
              <w:t xml:space="preserve"> </w:t>
            </w:r>
            <w:r>
              <w:t xml:space="preserve">        </w:t>
            </w:r>
            <w:r>
              <w:rPr>
                <w:rFonts w:hint="eastAsia" w:ascii="宋体" w:hAnsi="宋体"/>
                <w:b/>
                <w:color w:val="0000FF"/>
                <w:kern w:val="0"/>
                <w:szCs w:val="21"/>
              </w:rPr>
              <w:t xml:space="preserve"> </w:t>
            </w:r>
            <w:r>
              <w:rPr>
                <w:rFonts w:hint="eastAsia" w:ascii="宋体" w:hAnsi="宋体" w:eastAsia="黑体"/>
                <w:b/>
                <w:color w:val="0000FF"/>
                <w:kern w:val="0"/>
                <w:szCs w:val="21"/>
              </w:rPr>
              <w:t>【同意以上分析。】</w:t>
            </w:r>
            <w:r>
              <w:rPr>
                <w:rFonts w:hint="eastAsia" w:ascii="宋体" w:hAnsi="宋体" w:eastAsia="黑体"/>
                <w:b/>
                <w:color w:val="FF0000"/>
                <w:kern w:val="0"/>
                <w:szCs w:val="21"/>
              </w:rPr>
              <w:t>【手写】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52" w:hRule="atLeast"/>
          <w:jc w:val="center"/>
        </w:trPr>
        <w:tc>
          <w:tcPr>
            <w:tcW w:w="1651" w:type="dxa"/>
            <w:vMerge w:val="continue"/>
          </w:tcPr>
          <w:p/>
        </w:tc>
        <w:tc>
          <w:tcPr>
            <w:tcW w:w="6661" w:type="dxa"/>
            <w:tcBorders>
              <w:top w:val="nil"/>
            </w:tcBorders>
            <w:vAlign w:val="center"/>
          </w:tcPr>
          <w:p>
            <w:pPr>
              <w:ind w:firstLine="1058" w:firstLineChars="504"/>
            </w:pPr>
            <w:r>
              <w:rPr>
                <w:rFonts w:hint="eastAsia"/>
              </w:rPr>
              <w:t xml:space="preserve">教学副院长签字：                   日期： </w:t>
            </w:r>
          </w:p>
        </w:tc>
      </w:tr>
    </w:tbl>
    <w:p>
      <w:pPr>
        <w:rPr>
          <w:sz w:val="20"/>
          <w:szCs w:val="21"/>
        </w:rPr>
      </w:pPr>
    </w:p>
    <w:sectPr>
      <w:footerReference r:id="rId3" w:type="default"/>
      <w:pgSz w:w="11906" w:h="16838"/>
      <w:pgMar w:top="1440" w:right="1701" w:bottom="1440" w:left="1701" w:header="851" w:footer="992" w:gutter="0"/>
      <w:cols w:space="0" w:num="1"/>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6CB955-2609-4F22-ADF5-3B096EAD81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embedRegular r:id="rId2" w:fontKey="{61EE84BB-B5CB-470D-9351-5231CA6882A6}"/>
  </w:font>
  <w:font w:name="仿宋">
    <w:panose1 w:val="02010609060101010101"/>
    <w:charset w:val="86"/>
    <w:family w:val="modern"/>
    <w:pitch w:val="default"/>
    <w:sig w:usb0="800002BF" w:usb1="38CF7CFA" w:usb2="00000016" w:usb3="00000000" w:csb0="00040001" w:csb1="00000000"/>
    <w:embedRegular r:id="rId3" w:fontKey="{2A2B6CAB-0A38-403E-975B-63105BB7CFFC}"/>
  </w:font>
  <w:font w:name="方正小标宋简体">
    <w:panose1 w:val="02000000000000000000"/>
    <w:charset w:val="86"/>
    <w:family w:val="auto"/>
    <w:pitch w:val="default"/>
    <w:sig w:usb0="00000001" w:usb1="080E0000" w:usb2="00000000" w:usb3="00000000" w:csb0="00040000" w:csb1="00000000"/>
    <w:embedRegular r:id="rId4" w:fontKey="{4BDE78D5-210E-4EE7-9EEE-9999E9F21BA2}"/>
  </w:font>
  <w:font w:name="楷体">
    <w:panose1 w:val="02010609060101010101"/>
    <w:charset w:val="86"/>
    <w:family w:val="modern"/>
    <w:pitch w:val="default"/>
    <w:sig w:usb0="800002BF" w:usb1="38CF7CFA" w:usb2="00000016" w:usb3="00000000" w:csb0="00040001" w:csb1="00000000"/>
    <w:embedRegular r:id="rId5" w:fontKey="{202E677D-929C-4077-98C4-1B6247CBED5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7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MTQ4YTY1ZjA3YTY4ZGUyOWRlYTc2YmI0NGJhY2IifQ=="/>
  </w:docVars>
  <w:rsids>
    <w:rsidRoot w:val="00172A27"/>
    <w:rsid w:val="00060616"/>
    <w:rsid w:val="00074580"/>
    <w:rsid w:val="00172A27"/>
    <w:rsid w:val="002F2CB2"/>
    <w:rsid w:val="00390DA7"/>
    <w:rsid w:val="003E429B"/>
    <w:rsid w:val="00515CD5"/>
    <w:rsid w:val="006047E1"/>
    <w:rsid w:val="0071656E"/>
    <w:rsid w:val="008B413C"/>
    <w:rsid w:val="00910866"/>
    <w:rsid w:val="009B011B"/>
    <w:rsid w:val="009F2896"/>
    <w:rsid w:val="00A910DD"/>
    <w:rsid w:val="00B50D71"/>
    <w:rsid w:val="00BF24F9"/>
    <w:rsid w:val="00C105BC"/>
    <w:rsid w:val="00C457BA"/>
    <w:rsid w:val="00F61C14"/>
    <w:rsid w:val="022D1171"/>
    <w:rsid w:val="03896FAB"/>
    <w:rsid w:val="03C36E72"/>
    <w:rsid w:val="06441138"/>
    <w:rsid w:val="0678021A"/>
    <w:rsid w:val="086F4C98"/>
    <w:rsid w:val="0875556E"/>
    <w:rsid w:val="08C06E3F"/>
    <w:rsid w:val="08CC5583"/>
    <w:rsid w:val="092D1E3A"/>
    <w:rsid w:val="09781EAC"/>
    <w:rsid w:val="09BB6B12"/>
    <w:rsid w:val="09F60F31"/>
    <w:rsid w:val="0AFD0250"/>
    <w:rsid w:val="0B840131"/>
    <w:rsid w:val="0CCB52A1"/>
    <w:rsid w:val="0D150B66"/>
    <w:rsid w:val="0D4E5A6D"/>
    <w:rsid w:val="0DDC7429"/>
    <w:rsid w:val="0EE92C92"/>
    <w:rsid w:val="0F253E15"/>
    <w:rsid w:val="100718CA"/>
    <w:rsid w:val="109D4013"/>
    <w:rsid w:val="11121F4B"/>
    <w:rsid w:val="12071360"/>
    <w:rsid w:val="12566F95"/>
    <w:rsid w:val="132F7447"/>
    <w:rsid w:val="141D1DA9"/>
    <w:rsid w:val="145E64CA"/>
    <w:rsid w:val="1482045C"/>
    <w:rsid w:val="153B7A51"/>
    <w:rsid w:val="17A77D9D"/>
    <w:rsid w:val="1B121705"/>
    <w:rsid w:val="1BAE2EAC"/>
    <w:rsid w:val="1CCA3EF8"/>
    <w:rsid w:val="1CFC6032"/>
    <w:rsid w:val="1DD115CF"/>
    <w:rsid w:val="1DD71A40"/>
    <w:rsid w:val="1EB37379"/>
    <w:rsid w:val="1FE001DB"/>
    <w:rsid w:val="20783CCE"/>
    <w:rsid w:val="22567F81"/>
    <w:rsid w:val="22A85DB0"/>
    <w:rsid w:val="23771DD1"/>
    <w:rsid w:val="23920971"/>
    <w:rsid w:val="25441489"/>
    <w:rsid w:val="26A76ADE"/>
    <w:rsid w:val="26AF10DD"/>
    <w:rsid w:val="26E90557"/>
    <w:rsid w:val="270E1864"/>
    <w:rsid w:val="28A91335"/>
    <w:rsid w:val="2A0258A6"/>
    <w:rsid w:val="2B0F6BFA"/>
    <w:rsid w:val="2C0109E9"/>
    <w:rsid w:val="2C4107A0"/>
    <w:rsid w:val="2D0E14D6"/>
    <w:rsid w:val="2D5D0328"/>
    <w:rsid w:val="2D662AC5"/>
    <w:rsid w:val="2F6B5111"/>
    <w:rsid w:val="2FD33C15"/>
    <w:rsid w:val="316279A7"/>
    <w:rsid w:val="34182E13"/>
    <w:rsid w:val="34631AD7"/>
    <w:rsid w:val="34A20388"/>
    <w:rsid w:val="34FD1EFB"/>
    <w:rsid w:val="357D2618"/>
    <w:rsid w:val="36272A73"/>
    <w:rsid w:val="36DB27E6"/>
    <w:rsid w:val="37F9382D"/>
    <w:rsid w:val="383F6B1D"/>
    <w:rsid w:val="39035684"/>
    <w:rsid w:val="39BC4650"/>
    <w:rsid w:val="3A313D10"/>
    <w:rsid w:val="3DF16636"/>
    <w:rsid w:val="3E440B5C"/>
    <w:rsid w:val="3F4A6BD5"/>
    <w:rsid w:val="3F8C2CC2"/>
    <w:rsid w:val="417359DE"/>
    <w:rsid w:val="41DD7CD0"/>
    <w:rsid w:val="42701998"/>
    <w:rsid w:val="45194024"/>
    <w:rsid w:val="4587073E"/>
    <w:rsid w:val="45EC5F03"/>
    <w:rsid w:val="473E40C5"/>
    <w:rsid w:val="4AAF5028"/>
    <w:rsid w:val="4C3E48B5"/>
    <w:rsid w:val="4DF23BA9"/>
    <w:rsid w:val="4E9E753B"/>
    <w:rsid w:val="4EC55B6F"/>
    <w:rsid w:val="4F5319CF"/>
    <w:rsid w:val="50055148"/>
    <w:rsid w:val="50C63DF0"/>
    <w:rsid w:val="51BB56DB"/>
    <w:rsid w:val="55C402FF"/>
    <w:rsid w:val="56DB18AD"/>
    <w:rsid w:val="57822131"/>
    <w:rsid w:val="58163625"/>
    <w:rsid w:val="58992200"/>
    <w:rsid w:val="593E23CB"/>
    <w:rsid w:val="5A4855D3"/>
    <w:rsid w:val="5AB908D4"/>
    <w:rsid w:val="5ABC2B62"/>
    <w:rsid w:val="5BC57C4D"/>
    <w:rsid w:val="5C4612DD"/>
    <w:rsid w:val="5C5A4AC8"/>
    <w:rsid w:val="5CEE6205"/>
    <w:rsid w:val="5DD94E9A"/>
    <w:rsid w:val="60CC64DC"/>
    <w:rsid w:val="619D57CC"/>
    <w:rsid w:val="62611570"/>
    <w:rsid w:val="633C5DEA"/>
    <w:rsid w:val="63990806"/>
    <w:rsid w:val="641962ED"/>
    <w:rsid w:val="670808CE"/>
    <w:rsid w:val="68F715B3"/>
    <w:rsid w:val="69DB2FDE"/>
    <w:rsid w:val="6A4F60EE"/>
    <w:rsid w:val="6A726503"/>
    <w:rsid w:val="6A8250CC"/>
    <w:rsid w:val="6B79673E"/>
    <w:rsid w:val="6BDC5661"/>
    <w:rsid w:val="6C394550"/>
    <w:rsid w:val="6CDB1D99"/>
    <w:rsid w:val="6DA472B4"/>
    <w:rsid w:val="6E8F27CE"/>
    <w:rsid w:val="6FF04CF8"/>
    <w:rsid w:val="711A610A"/>
    <w:rsid w:val="715973F6"/>
    <w:rsid w:val="737E4420"/>
    <w:rsid w:val="74097916"/>
    <w:rsid w:val="740E1700"/>
    <w:rsid w:val="76CF063B"/>
    <w:rsid w:val="77085856"/>
    <w:rsid w:val="7AB529CD"/>
    <w:rsid w:val="7C1C4C8E"/>
    <w:rsid w:val="7C881AE4"/>
    <w:rsid w:val="7D7526FF"/>
    <w:rsid w:val="7F0C5FC9"/>
    <w:rsid w:val="7FC0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unhideWhenUsed/>
    <w:qFormat/>
    <w:uiPriority w:val="99"/>
    <w:pPr>
      <w:widowControl w:val="0"/>
      <w:autoSpaceDE w:val="0"/>
      <w:autoSpaceDN w:val="0"/>
      <w:adjustRightInd w:val="0"/>
      <w:outlineLvl w:val="0"/>
    </w:pPr>
    <w:rPr>
      <w:rFonts w:ascii="MingLiU" w:hAnsi="MingLiU" w:eastAsia="MingLiU" w:cs="Times New Roman"/>
      <w:b/>
      <w:color w:val="000000"/>
      <w:sz w:val="32"/>
      <w:szCs w:val="24"/>
      <w:lang w:val="en-US" w:eastAsia="zh-CN" w:bidi="ar-SA"/>
    </w:rPr>
  </w:style>
  <w:style w:type="paragraph" w:styleId="3">
    <w:name w:val="heading 2"/>
    <w:unhideWhenUsed/>
    <w:qFormat/>
    <w:uiPriority w:val="99"/>
    <w:pPr>
      <w:widowControl w:val="0"/>
      <w:autoSpaceDE w:val="0"/>
      <w:autoSpaceDN w:val="0"/>
      <w:adjustRightInd w:val="0"/>
      <w:outlineLvl w:val="1"/>
    </w:pPr>
    <w:rPr>
      <w:rFonts w:ascii="MingLiU" w:hAnsi="MingLiU" w:eastAsia="MingLiU" w:cs="Times New Roman"/>
      <w:b/>
      <w:i/>
      <w:color w:val="000000"/>
      <w:sz w:val="28"/>
      <w:szCs w:val="24"/>
      <w:lang w:val="en-US" w:eastAsia="zh-CN" w:bidi="ar-SA"/>
    </w:rPr>
  </w:style>
  <w:style w:type="paragraph" w:styleId="4">
    <w:name w:val="heading 3"/>
    <w:unhideWhenUsed/>
    <w:qFormat/>
    <w:uiPriority w:val="99"/>
    <w:pPr>
      <w:widowControl w:val="0"/>
      <w:autoSpaceDE w:val="0"/>
      <w:autoSpaceDN w:val="0"/>
      <w:adjustRightInd w:val="0"/>
      <w:outlineLvl w:val="2"/>
    </w:pPr>
    <w:rPr>
      <w:rFonts w:ascii="MingLiU" w:hAnsi="MingLiU" w:eastAsia="MingLiU" w:cs="Times New Roman"/>
      <w:b/>
      <w:color w:val="000000"/>
      <w:sz w:val="26"/>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页眉 字符"/>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2-2023-2\&#24433;&#35270;&#32534;&#36753;&#19982;&#21512;&#25104;\&#12298;&#24433;&#35270;&#32534;&#36753;&#19982;&#21512;&#25104;&#12299;&#25104;&#32489;&#35814;&#32454;&#35760;&#24405;&#34920;-20&#23186;&#20307;070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2-2023-2\&#24433;&#35270;&#32534;&#36753;&#19982;&#21512;&#25104;\&#12298;&#24433;&#35270;&#32534;&#36753;&#19982;&#21512;&#25104;&#12299;&#25104;&#32489;&#35814;&#32454;&#35760;&#24405;&#34920;-20&#23186;&#20307;07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'[《影视编辑与合成》成绩详细记录表-20媒体0708.xlsx]达成计算'!$P$73</c:f>
              <c:strCache>
                <c:ptCount val="1"/>
                <c:pt idx="0">
                  <c:v>2020级</c:v>
                </c:pt>
              </c:strCache>
            </c:strRef>
          </c:tx>
          <c:spPr>
            <a:solidFill>
              <a:schemeClr val="accent1"/>
            </a:solidFill>
            <a:ln>
              <a:noFill/>
            </a:ln>
            <a:effectLst/>
          </c:spPr>
          <c:invertIfNegative val="0"/>
          <c:dLbls>
            <c:delete val="1"/>
          </c:dLbls>
          <c:cat>
            <c:strRef>
              <c:f>'[《影视编辑与合成》成绩详细记录表-20媒体0708.xlsx]达成计算'!$Q$70:$S$70</c:f>
              <c:strCache>
                <c:ptCount val="3"/>
                <c:pt idx="0">
                  <c:v>课程目标1</c:v>
                </c:pt>
                <c:pt idx="1">
                  <c:v>课程目标2</c:v>
                </c:pt>
                <c:pt idx="2">
                  <c:v>课程目标3</c:v>
                </c:pt>
              </c:strCache>
            </c:strRef>
          </c:cat>
          <c:val>
            <c:numRef>
              <c:f>'[《影视编辑与合成》成绩详细记录表-20媒体0708.xlsx]达成计算'!$Q$73:$S$73</c:f>
              <c:numCache>
                <c:formatCode>0.0000_ </c:formatCode>
                <c:ptCount val="3"/>
                <c:pt idx="0">
                  <c:v>0.7239453125</c:v>
                </c:pt>
                <c:pt idx="1">
                  <c:v>0.783039772727273</c:v>
                </c:pt>
                <c:pt idx="2">
                  <c:v>0.8079546875</c:v>
                </c:pt>
              </c:numCache>
            </c:numRef>
          </c:val>
        </c:ser>
        <c:dLbls>
          <c:showLegendKey val="0"/>
          <c:showVal val="0"/>
          <c:showCatName val="0"/>
          <c:showSerName val="0"/>
          <c:showPercent val="0"/>
          <c:showBubbleSize val="0"/>
        </c:dLbls>
        <c:gapWidth val="219"/>
        <c:overlap val="-27"/>
        <c:axId val="788212721"/>
        <c:axId val="313282118"/>
      </c:barChart>
      <c:catAx>
        <c:axId val="7882127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mn-ea"/>
                <a:ea typeface="+mn-ea"/>
                <a:cs typeface="+mn-ea"/>
                <a:sym typeface="+mn-ea"/>
              </a:defRPr>
            </a:pPr>
          </a:p>
        </c:txPr>
        <c:crossAx val="313282118"/>
        <c:crosses val="autoZero"/>
        <c:auto val="1"/>
        <c:lblAlgn val="ctr"/>
        <c:lblOffset val="100"/>
        <c:noMultiLvlLbl val="0"/>
      </c:catAx>
      <c:valAx>
        <c:axId val="31328211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mn-ea"/>
                <a:ea typeface="+mn-ea"/>
                <a:cs typeface="+mn-ea"/>
                <a:sym typeface="+mn-ea"/>
              </a:defRPr>
            </a:pPr>
          </a:p>
        </c:txPr>
        <c:crossAx val="788212721"/>
        <c:crosses val="autoZero"/>
        <c:crossBetween val="between"/>
        <c:majorUnit val="0.1"/>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solidFill>
            <a:sysClr val="windowText" lastClr="000000"/>
          </a:solidFill>
          <a:latin typeface="+mn-ea"/>
          <a:ea typeface="+mn-ea"/>
          <a:cs typeface="+mn-ea"/>
          <a:sym typeface="+mn-ea"/>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'[《影视编辑与合成》成绩详细记录表-20媒体0708.xlsx]达成计算'!$P$73</c:f>
              <c:strCache>
                <c:ptCount val="1"/>
                <c:pt idx="0">
                  <c:v>2020级</c:v>
                </c:pt>
              </c:strCache>
            </c:strRef>
          </c:tx>
          <c:spPr>
            <a:solidFill>
              <a:schemeClr val="accent1"/>
            </a:solidFill>
            <a:ln>
              <a:noFill/>
            </a:ln>
            <a:effectLst/>
          </c:spPr>
          <c:invertIfNegative val="0"/>
          <c:dLbls>
            <c:delete val="1"/>
          </c:dLbls>
          <c:cat>
            <c:strRef>
              <c:f>'[《影视编辑与合成》成绩详细记录表-20媒体0708.xlsx]达成计算'!$Q$70:$S$70</c:f>
              <c:strCache>
                <c:ptCount val="3"/>
                <c:pt idx="0">
                  <c:v>课程目标1</c:v>
                </c:pt>
                <c:pt idx="1">
                  <c:v>课程目标2</c:v>
                </c:pt>
                <c:pt idx="2">
                  <c:v>课程目标3</c:v>
                </c:pt>
              </c:strCache>
            </c:strRef>
          </c:cat>
          <c:val>
            <c:numRef>
              <c:f>'[《影视编辑与合成》成绩详细记录表-20媒体0708.xlsx]达成计算'!$Q$73:$S$73</c:f>
              <c:numCache>
                <c:formatCode>0.0000_ </c:formatCode>
                <c:ptCount val="3"/>
                <c:pt idx="0">
                  <c:v>0.7239453125</c:v>
                </c:pt>
                <c:pt idx="1">
                  <c:v>0.783039772727273</c:v>
                </c:pt>
                <c:pt idx="2">
                  <c:v>0.8079546875</c:v>
                </c:pt>
              </c:numCache>
            </c:numRef>
          </c:val>
        </c:ser>
        <c:dLbls>
          <c:showLegendKey val="0"/>
          <c:showVal val="0"/>
          <c:showCatName val="0"/>
          <c:showSerName val="0"/>
          <c:showPercent val="0"/>
          <c:showBubbleSize val="0"/>
        </c:dLbls>
        <c:gapWidth val="219"/>
        <c:overlap val="-27"/>
        <c:axId val="788212721"/>
        <c:axId val="313282118"/>
      </c:barChart>
      <c:catAx>
        <c:axId val="78821272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mn-ea"/>
                <a:ea typeface="+mn-ea"/>
                <a:cs typeface="+mn-ea"/>
                <a:sym typeface="+mn-ea"/>
              </a:defRPr>
            </a:pPr>
          </a:p>
        </c:txPr>
        <c:crossAx val="313282118"/>
        <c:crosses val="autoZero"/>
        <c:auto val="1"/>
        <c:lblAlgn val="ctr"/>
        <c:lblOffset val="100"/>
        <c:noMultiLvlLbl val="0"/>
      </c:catAx>
      <c:valAx>
        <c:axId val="31328211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_);[Red]\(0.00\)" sourceLinked="0"/>
        <c:majorTickMark val="none"/>
        <c:minorTickMark val="none"/>
        <c:tickLblPos val="nextTo"/>
        <c:spPr>
          <a:noFill/>
          <a:ln>
            <a:noFill/>
          </a:ln>
          <a:effectLst/>
        </c:spPr>
        <c:txPr>
          <a:bodyPr rot="-60000000" spcFirstLastPara="0" vertOverflow="ellipsis" vert="horz" wrap="square" anchor="ctr" anchorCtr="1"/>
          <a:lstStyle/>
          <a:p>
            <a:pPr>
              <a:defRPr lang="zh-CN" sz="700" b="0" i="0" u="none" strike="noStrike" kern="1200" baseline="0">
                <a:solidFill>
                  <a:sysClr val="windowText" lastClr="000000"/>
                </a:solidFill>
                <a:latin typeface="+mn-ea"/>
                <a:ea typeface="+mn-ea"/>
                <a:cs typeface="+mn-ea"/>
                <a:sym typeface="+mn-ea"/>
              </a:defRPr>
            </a:pPr>
          </a:p>
        </c:txPr>
        <c:crossAx val="788212721"/>
        <c:crosses val="autoZero"/>
        <c:crossBetween val="between"/>
        <c:majorUnit val="0.1"/>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solidFill>
            <a:sysClr val="windowText" lastClr="000000"/>
          </a:solidFill>
          <a:latin typeface="+mn-ea"/>
          <a:ea typeface="+mn-ea"/>
          <a:cs typeface="+mn-ea"/>
          <a:sym typeface="+mn-ea"/>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576</Words>
  <Characters>3287</Characters>
  <Lines>27</Lines>
  <Paragraphs>7</Paragraphs>
  <TotalTime>0</TotalTime>
  <ScaleCrop>false</ScaleCrop>
  <LinksUpToDate>false</LinksUpToDate>
  <CharactersWithSpaces>3856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2023-12-11T09:18:00Z</dcterms:created>
  <dc:creator>海市蜃楼1381724855</dc:creator>
  <cp:lastModifiedBy>戴仁俊</cp:lastModifiedBy>
  <dcterms:modified xsi:type="dcterms:W3CDTF">2023-12-26T01:22:18Z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8432AE4764234FCEBC04597A5FA28C13_13</vt:lpwstr>
  </property>
</Properties>
</file>