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黑体" w:eastAsia="黑体" w:hAnsi="Arial" w:cs="Arial" w:hint="eastAsia"/>
          <w:color w:val="333333"/>
          <w:sz w:val="36"/>
          <w:szCs w:val="36"/>
        </w:rPr>
        <w:t>江苏理工学院数理学院教学督导工作条例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urier New" w:hAnsi="Courier New" w:cs="Arial"/>
          <w:color w:val="333333"/>
          <w:sz w:val="32"/>
          <w:szCs w:val="32"/>
        </w:rPr>
        <w:t>第一章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>总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>则</w:t>
      </w:r>
    </w:p>
    <w:p w:rsidR="00545479" w:rsidRPr="00D11283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 w:rsidRPr="00D11283">
        <w:rPr>
          <w:rFonts w:asciiTheme="minorEastAsia" w:eastAsiaTheme="minorEastAsia" w:hAnsiTheme="minorEastAsia" w:cs="Arial"/>
          <w:color w:val="333333"/>
          <w:sz w:val="32"/>
          <w:szCs w:val="32"/>
        </w:rPr>
        <w:t>第一条  为进一步贯彻《教育部关于全面提高高等教育质量的若干意见》，加强对我校教学工作的宏观指导和管理，充分发挥教学视导组的作用，确保学校有关教学管理规章制度的贯彻执行，进一步完善教学质量监控体系，促进教学质量与办学水平的提高，</w:t>
      </w:r>
      <w:r w:rsidR="00014F49" w:rsidRPr="00D11283">
        <w:rPr>
          <w:rFonts w:asciiTheme="minorEastAsia" w:eastAsiaTheme="minorEastAsia" w:hAnsiTheme="minorEastAsia" w:hint="eastAsia"/>
          <w:sz w:val="32"/>
          <w:szCs w:val="32"/>
        </w:rPr>
        <w:t>根据《江苏理工学院教学视导工作条例》</w:t>
      </w:r>
      <w:r w:rsidR="00014F49" w:rsidRPr="00D11283">
        <w:rPr>
          <w:rFonts w:asciiTheme="minorEastAsia" w:eastAsiaTheme="minorEastAsia" w:hAnsiTheme="minorEastAsia"/>
          <w:sz w:val="32"/>
          <w:szCs w:val="32"/>
        </w:rPr>
        <w:t>相关规定，</w:t>
      </w:r>
      <w:r w:rsidRPr="00D11283">
        <w:rPr>
          <w:rFonts w:asciiTheme="minorEastAsia" w:eastAsiaTheme="minorEastAsia" w:hAnsiTheme="minorEastAsia" w:cs="Arial"/>
          <w:color w:val="333333"/>
          <w:sz w:val="32"/>
          <w:szCs w:val="32"/>
        </w:rPr>
        <w:t>特制定本工作条例。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urier New" w:hAnsi="Courier New" w:cs="Arial"/>
          <w:color w:val="333333"/>
          <w:sz w:val="32"/>
          <w:szCs w:val="32"/>
        </w:rPr>
        <w:t>第二章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>组织、性质和任务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第二条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7264C6">
        <w:rPr>
          <w:rFonts w:ascii="Courier New" w:hAnsi="Courier New" w:cs="Arial"/>
          <w:color w:val="333333"/>
          <w:sz w:val="32"/>
          <w:szCs w:val="32"/>
        </w:rPr>
        <w:t>学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7264C6">
        <w:rPr>
          <w:rFonts w:ascii="Courier New" w:hAnsi="Courier New" w:cs="Arial"/>
          <w:color w:val="333333"/>
          <w:sz w:val="32"/>
          <w:szCs w:val="32"/>
        </w:rPr>
        <w:t>成立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7264C6">
        <w:rPr>
          <w:rFonts w:ascii="Courier New" w:hAnsi="Courier New" w:cs="Arial"/>
          <w:color w:val="333333"/>
          <w:sz w:val="32"/>
          <w:szCs w:val="32"/>
        </w:rPr>
        <w:t>教学委员会，组织和领导全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7264C6">
        <w:rPr>
          <w:rFonts w:ascii="Courier New" w:hAnsi="Courier New" w:cs="Arial"/>
          <w:color w:val="333333"/>
          <w:sz w:val="32"/>
          <w:szCs w:val="32"/>
        </w:rPr>
        <w:t>的本科教学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督</w:t>
      </w:r>
      <w:r w:rsidR="007264C6">
        <w:rPr>
          <w:rFonts w:ascii="Courier New" w:hAnsi="Courier New" w:cs="Arial"/>
          <w:color w:val="333333"/>
          <w:sz w:val="32"/>
          <w:szCs w:val="32"/>
        </w:rPr>
        <w:t>导工作。主管教学副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7264C6">
        <w:rPr>
          <w:rFonts w:ascii="Courier New" w:hAnsi="Courier New" w:cs="Arial"/>
          <w:color w:val="333333"/>
          <w:sz w:val="32"/>
          <w:szCs w:val="32"/>
        </w:rPr>
        <w:t>长担任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7264C6">
        <w:rPr>
          <w:rFonts w:ascii="Courier New" w:hAnsi="Courier New" w:cs="Arial"/>
          <w:color w:val="333333"/>
          <w:sz w:val="32"/>
          <w:szCs w:val="32"/>
        </w:rPr>
        <w:t>教学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督</w:t>
      </w:r>
      <w:r w:rsidR="007264C6">
        <w:rPr>
          <w:rFonts w:ascii="Courier New" w:hAnsi="Courier New" w:cs="Arial"/>
          <w:color w:val="333333"/>
          <w:sz w:val="32"/>
          <w:szCs w:val="32"/>
        </w:rPr>
        <w:t>导委员会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主任</w:t>
      </w:r>
      <w:r w:rsidR="007264C6">
        <w:rPr>
          <w:rFonts w:ascii="Courier New" w:hAnsi="Courier New" w:cs="Arial"/>
          <w:color w:val="333333"/>
          <w:sz w:val="32"/>
          <w:szCs w:val="32"/>
        </w:rPr>
        <w:t>，成员由</w:t>
      </w:r>
      <w:r w:rsidR="007264C6">
        <w:rPr>
          <w:rFonts w:ascii="Courier New" w:hAnsi="Courier New" w:cs="Arial" w:hint="eastAsia"/>
          <w:color w:val="333333"/>
          <w:sz w:val="32"/>
          <w:szCs w:val="32"/>
        </w:rPr>
        <w:t>学院院长、书记、</w:t>
      </w:r>
      <w:proofErr w:type="gramStart"/>
      <w:r w:rsidR="007264C6">
        <w:rPr>
          <w:rFonts w:ascii="Courier New" w:hAnsi="Courier New" w:cs="Arial" w:hint="eastAsia"/>
          <w:color w:val="333333"/>
          <w:sz w:val="32"/>
          <w:szCs w:val="32"/>
        </w:rPr>
        <w:t>系部主任</w:t>
      </w:r>
      <w:proofErr w:type="gramEnd"/>
      <w:r w:rsidR="007264C6">
        <w:rPr>
          <w:rFonts w:ascii="Courier New" w:hAnsi="Courier New" w:cs="Arial" w:hint="eastAsia"/>
          <w:color w:val="333333"/>
          <w:sz w:val="32"/>
          <w:szCs w:val="32"/>
        </w:rPr>
        <w:t>、纪检委员</w:t>
      </w:r>
      <w:r>
        <w:rPr>
          <w:rFonts w:ascii="Courier New" w:hAnsi="Courier New" w:cs="Arial"/>
          <w:color w:val="333333"/>
          <w:sz w:val="32"/>
          <w:szCs w:val="32"/>
        </w:rPr>
        <w:t>等组成。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第三条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学院</w:t>
      </w:r>
      <w:r w:rsidR="00C7150F">
        <w:rPr>
          <w:rFonts w:ascii="Courier New" w:hAnsi="Courier New" w:cs="Arial"/>
          <w:color w:val="333333"/>
          <w:sz w:val="32"/>
          <w:szCs w:val="32"/>
        </w:rPr>
        <w:t>教学委员会下设教学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导组，行使</w:t>
      </w:r>
      <w:r w:rsidR="00C7150F">
        <w:rPr>
          <w:rFonts w:ascii="Courier New" w:hAnsi="Courier New" w:cs="Arial"/>
          <w:color w:val="333333"/>
          <w:sz w:val="32"/>
          <w:szCs w:val="32"/>
        </w:rPr>
        <w:t>对全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院</w:t>
      </w:r>
      <w:r>
        <w:rPr>
          <w:rFonts w:ascii="Courier New" w:hAnsi="Courier New" w:cs="Arial"/>
          <w:color w:val="333333"/>
          <w:sz w:val="32"/>
          <w:szCs w:val="32"/>
        </w:rPr>
        <w:t>教学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工作</w:t>
      </w:r>
      <w:r w:rsidR="00C7150F">
        <w:rPr>
          <w:rFonts w:ascii="Courier New" w:hAnsi="Courier New" w:cs="Arial"/>
          <w:color w:val="333333"/>
          <w:sz w:val="32"/>
          <w:szCs w:val="32"/>
        </w:rPr>
        <w:t>的巡视、监督和指导职能。</w:t>
      </w:r>
      <w:r w:rsidR="00F20B41">
        <w:rPr>
          <w:rFonts w:ascii="Courier New" w:hAnsi="Courier New" w:cs="Arial" w:hint="eastAsia"/>
          <w:color w:val="333333"/>
          <w:sz w:val="32"/>
          <w:szCs w:val="32"/>
        </w:rPr>
        <w:t>督</w:t>
      </w:r>
      <w:r w:rsidR="00C7150F">
        <w:rPr>
          <w:rFonts w:ascii="Courier New" w:hAnsi="Courier New" w:cs="Arial"/>
          <w:color w:val="333333"/>
          <w:sz w:val="32"/>
          <w:szCs w:val="32"/>
        </w:rPr>
        <w:t>导组是在分管教学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院</w:t>
      </w:r>
      <w:r>
        <w:rPr>
          <w:rFonts w:ascii="Courier New" w:hAnsi="Courier New" w:cs="Arial"/>
          <w:color w:val="333333"/>
          <w:sz w:val="32"/>
          <w:szCs w:val="32"/>
        </w:rPr>
        <w:t>长领导下的教学检查、巡视、监督与指导机构</w:t>
      </w:r>
      <w:r w:rsidR="005D2F16">
        <w:rPr>
          <w:rFonts w:ascii="Courier New" w:hAnsi="Courier New" w:cs="Arial" w:hint="eastAsia"/>
          <w:color w:val="333333"/>
          <w:sz w:val="32"/>
          <w:szCs w:val="32"/>
        </w:rPr>
        <w:t>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第四条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导组的任务主要包括：调研、巡视、检查、监督、指导各</w:t>
      </w:r>
      <w:r w:rsidR="00C7150F">
        <w:rPr>
          <w:rFonts w:ascii="Courier New" w:hAnsi="Courier New" w:cs="Arial" w:hint="eastAsia"/>
          <w:color w:val="333333"/>
          <w:sz w:val="32"/>
          <w:szCs w:val="32"/>
        </w:rPr>
        <w:t>系部</w:t>
      </w:r>
      <w:r>
        <w:rPr>
          <w:rFonts w:ascii="Courier New" w:hAnsi="Courier New" w:cs="Arial"/>
          <w:color w:val="333333"/>
          <w:sz w:val="32"/>
          <w:szCs w:val="32"/>
        </w:rPr>
        <w:t>及教学行政部门的各个教学环节和教学管理工作，及时掌握教学一线动态，反映广大师生对教学工作的意见和要求，为改进教学工作提供依据。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urier New" w:hAnsi="Courier New" w:cs="Arial"/>
          <w:color w:val="333333"/>
          <w:sz w:val="32"/>
          <w:szCs w:val="32"/>
        </w:rPr>
        <w:t>第三章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>聘任与考核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第五条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5D2F16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导组由在职高级职称人员组成。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第六条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5009B6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导组成员聘任的基本条件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（一）热爱教育事业，有高度的责任感和事业心，具有敬业奉献、团结协作精神。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（二）熟悉有关教学政策、规定，能秉公办事。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（三）具有高级职称，有多年从事教学或教学管理的经历，教学经验丰富或教学管理能力强。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（四）学科及专业背景应符合学</w:t>
      </w:r>
      <w:r w:rsidR="005009B6">
        <w:rPr>
          <w:rFonts w:ascii="Courier New" w:hAnsi="Courier New" w:cs="Arial" w:hint="eastAsia"/>
          <w:color w:val="333333"/>
          <w:sz w:val="32"/>
          <w:szCs w:val="32"/>
        </w:rPr>
        <w:t>院</w:t>
      </w:r>
      <w:r>
        <w:rPr>
          <w:rFonts w:ascii="Courier New" w:hAnsi="Courier New" w:cs="Arial"/>
          <w:color w:val="333333"/>
          <w:sz w:val="32"/>
          <w:szCs w:val="32"/>
        </w:rPr>
        <w:t>实际情况。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（五）年龄一般不超过</w:t>
      </w:r>
      <w:r>
        <w:rPr>
          <w:rFonts w:ascii="Courier New" w:hAnsi="Courier New" w:cs="Arial"/>
          <w:color w:val="333333"/>
          <w:sz w:val="32"/>
          <w:szCs w:val="32"/>
        </w:rPr>
        <w:t>65</w:t>
      </w:r>
      <w:r>
        <w:rPr>
          <w:rFonts w:ascii="Courier New" w:hAnsi="Courier New" w:cs="Arial"/>
          <w:color w:val="333333"/>
          <w:sz w:val="32"/>
          <w:szCs w:val="32"/>
        </w:rPr>
        <w:t>周岁，身体健康。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第七条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9E02E9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导组成员的聘任程序为：</w:t>
      </w:r>
      <w:proofErr w:type="gramStart"/>
      <w:r w:rsidR="009E02E9">
        <w:rPr>
          <w:rFonts w:ascii="Courier New" w:hAnsi="Courier New" w:cs="Arial" w:hint="eastAsia"/>
          <w:color w:val="333333"/>
          <w:sz w:val="32"/>
          <w:szCs w:val="32"/>
        </w:rPr>
        <w:t>系部</w:t>
      </w:r>
      <w:r>
        <w:rPr>
          <w:rFonts w:ascii="Courier New" w:hAnsi="Courier New" w:cs="Arial"/>
          <w:color w:val="333333"/>
          <w:sz w:val="32"/>
          <w:szCs w:val="32"/>
        </w:rPr>
        <w:t>推荐</w:t>
      </w:r>
      <w:proofErr w:type="gramEnd"/>
      <w:r>
        <w:rPr>
          <w:rFonts w:ascii="Courier New" w:hAnsi="Courier New" w:cs="Arial"/>
          <w:color w:val="333333"/>
          <w:sz w:val="32"/>
          <w:szCs w:val="32"/>
        </w:rPr>
        <w:t>，</w:t>
      </w:r>
      <w:r w:rsidR="009E02E9">
        <w:rPr>
          <w:rFonts w:ascii="Courier New" w:hAnsi="Courier New" w:cs="Arial" w:hint="eastAsia"/>
          <w:color w:val="333333"/>
          <w:sz w:val="32"/>
          <w:szCs w:val="32"/>
        </w:rPr>
        <w:t>学院</w:t>
      </w:r>
      <w:r>
        <w:rPr>
          <w:rFonts w:ascii="Courier New" w:hAnsi="Courier New" w:cs="Arial"/>
          <w:color w:val="333333"/>
          <w:sz w:val="32"/>
          <w:szCs w:val="32"/>
        </w:rPr>
        <w:t>审核</w:t>
      </w:r>
      <w:r w:rsidR="009E02E9">
        <w:rPr>
          <w:rFonts w:ascii="Courier New" w:hAnsi="Courier New" w:cs="Arial" w:hint="eastAsia"/>
          <w:color w:val="333333"/>
          <w:sz w:val="32"/>
          <w:szCs w:val="32"/>
        </w:rPr>
        <w:t>认定</w:t>
      </w:r>
      <w:r>
        <w:rPr>
          <w:rFonts w:ascii="Courier New" w:hAnsi="Courier New" w:cs="Arial"/>
          <w:color w:val="333333"/>
          <w:sz w:val="32"/>
          <w:szCs w:val="32"/>
        </w:rPr>
        <w:t>。每学期可根据工作需要做适当调整。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lastRenderedPageBreak/>
        <w:t>第八条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9E02E9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导组成员的考核每年年底进行，由</w:t>
      </w:r>
      <w:r w:rsidR="002D020F">
        <w:rPr>
          <w:rFonts w:ascii="Courier New" w:hAnsi="Courier New" w:cs="Arial" w:hint="eastAsia"/>
          <w:color w:val="333333"/>
          <w:sz w:val="32"/>
          <w:szCs w:val="32"/>
        </w:rPr>
        <w:t>学院</w:t>
      </w:r>
      <w:r>
        <w:rPr>
          <w:rFonts w:ascii="Courier New" w:hAnsi="Courier New" w:cs="Arial"/>
          <w:color w:val="333333"/>
          <w:sz w:val="32"/>
          <w:szCs w:val="32"/>
        </w:rPr>
        <w:t>组织。考核的内容包括职业道德、业务能力、出勤率、工作效率、</w:t>
      </w:r>
      <w:r w:rsidR="00F64204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导业绩和身体状况等。考核的程序为：个人小结，教学委员会审定。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urier New" w:hAnsi="Courier New" w:cs="Arial"/>
          <w:color w:val="333333"/>
          <w:sz w:val="32"/>
          <w:szCs w:val="32"/>
        </w:rPr>
        <w:t>第四章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Style w:val="a4"/>
          <w:rFonts w:ascii="Courier New" w:hAnsi="Courier New" w:cs="Arial"/>
          <w:color w:val="333333"/>
          <w:sz w:val="32"/>
          <w:szCs w:val="32"/>
        </w:rPr>
        <w:t>工作职责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第九条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>
        <w:rPr>
          <w:rFonts w:ascii="Courier New" w:hAnsi="Courier New" w:cs="Arial"/>
          <w:color w:val="333333"/>
          <w:sz w:val="32"/>
          <w:szCs w:val="32"/>
        </w:rPr>
        <w:t>教学委员会主要职责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（一）在广泛调查研究的基础上，对专业建设、课程建设、教材建设、实验室建设、教学改革等重大决策提供咨询建议。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（二）规划全</w:t>
      </w:r>
      <w:r w:rsidR="00B216AA"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B216AA">
        <w:rPr>
          <w:rFonts w:ascii="Courier New" w:hAnsi="Courier New" w:cs="Arial"/>
          <w:color w:val="333333"/>
          <w:sz w:val="32"/>
          <w:szCs w:val="32"/>
        </w:rPr>
        <w:t>的教学</w:t>
      </w:r>
      <w:r w:rsidR="00B216AA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导工作，提出教学质量监控的工作思路、目标与任务。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（三）建设和管理全</w:t>
      </w:r>
      <w:r w:rsidR="00B216AA">
        <w:rPr>
          <w:rFonts w:ascii="Courier New" w:hAnsi="Courier New" w:cs="Arial" w:hint="eastAsia"/>
          <w:color w:val="333333"/>
          <w:sz w:val="32"/>
          <w:szCs w:val="32"/>
        </w:rPr>
        <w:t>院</w:t>
      </w:r>
      <w:r>
        <w:rPr>
          <w:rFonts w:ascii="Courier New" w:hAnsi="Courier New" w:cs="Arial"/>
          <w:color w:val="333333"/>
          <w:sz w:val="32"/>
          <w:szCs w:val="32"/>
        </w:rPr>
        <w:t>的教学</w:t>
      </w:r>
      <w:r w:rsidR="00EE1258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导队伍，保证教学</w:t>
      </w:r>
      <w:r w:rsidR="00EE1258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导工作的有效运行。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（四）审议各类教学</w:t>
      </w:r>
      <w:r w:rsidR="003A27B0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导结论，监督各类教学管理制度的执行情况，审定教学事故认定结论。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第十条</w:t>
      </w:r>
      <w:r>
        <w:rPr>
          <w:rFonts w:ascii="Courier New" w:hAnsi="Courier New" w:cs="Arial"/>
          <w:color w:val="333333"/>
          <w:sz w:val="32"/>
          <w:szCs w:val="32"/>
        </w:rPr>
        <w:t xml:space="preserve">  </w:t>
      </w:r>
      <w:r w:rsidR="003A27B0">
        <w:rPr>
          <w:rFonts w:ascii="Courier New" w:hAnsi="Courier New" w:cs="Arial" w:hint="eastAsia"/>
          <w:color w:val="333333"/>
          <w:sz w:val="32"/>
          <w:szCs w:val="32"/>
        </w:rPr>
        <w:t>督</w:t>
      </w:r>
      <w:r>
        <w:rPr>
          <w:rFonts w:ascii="Courier New" w:hAnsi="Courier New" w:cs="Arial"/>
          <w:color w:val="333333"/>
          <w:sz w:val="32"/>
          <w:szCs w:val="32"/>
        </w:rPr>
        <w:t>导组主要职责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（一）监督和指导教学规范的落实情况。主要包括：监督与指导</w:t>
      </w:r>
      <w:r w:rsidR="005D2F5B">
        <w:rPr>
          <w:rFonts w:ascii="Courier New" w:hAnsi="Courier New" w:cs="Arial" w:hint="eastAsia"/>
          <w:color w:val="333333"/>
          <w:sz w:val="32"/>
          <w:szCs w:val="32"/>
        </w:rPr>
        <w:t>学院</w:t>
      </w:r>
      <w:r>
        <w:rPr>
          <w:rFonts w:ascii="Courier New" w:hAnsi="Courier New" w:cs="Arial"/>
          <w:color w:val="333333"/>
          <w:sz w:val="32"/>
          <w:szCs w:val="32"/>
        </w:rPr>
        <w:t>人才培养方案、教学计划及有关决定的贯彻执行情况；监督与指导</w:t>
      </w:r>
      <w:r w:rsidR="005D2F5B">
        <w:rPr>
          <w:rFonts w:ascii="Courier New" w:hAnsi="Courier New" w:cs="Arial" w:hint="eastAsia"/>
          <w:color w:val="333333"/>
          <w:sz w:val="32"/>
          <w:szCs w:val="32"/>
        </w:rPr>
        <w:t>学院</w:t>
      </w:r>
      <w:r>
        <w:rPr>
          <w:rFonts w:ascii="Courier New" w:hAnsi="Courier New" w:cs="Arial"/>
          <w:color w:val="333333"/>
          <w:sz w:val="32"/>
          <w:szCs w:val="32"/>
        </w:rPr>
        <w:t>教学质量监控机制的建立；检查教学秩序，定期或随机到课堂听课，掌握课堂教学情况；参加考场的巡视，检查考场纪律；参加专业建设、课程建设、实验室建设等专项检查；组织试卷、毕业设计（论文）、实践教学等专项教学检查；发现教学典型，向教学委员会</w:t>
      </w:r>
      <w:r w:rsidR="009B5C2B" w:rsidRPr="00EB593B">
        <w:rPr>
          <w:rFonts w:hint="eastAsia"/>
          <w:sz w:val="28"/>
          <w:szCs w:val="28"/>
        </w:rPr>
        <w:t>和学校职能部门</w:t>
      </w:r>
      <w:r>
        <w:rPr>
          <w:rFonts w:ascii="Courier New" w:hAnsi="Courier New" w:cs="Arial"/>
          <w:color w:val="333333"/>
          <w:sz w:val="32"/>
          <w:szCs w:val="32"/>
        </w:rPr>
        <w:t>提出推广先进教学经验和优秀教学成果的建议。</w:t>
      </w:r>
    </w:p>
    <w:p w:rsidR="00545479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</w:t>
      </w:r>
      <w:r w:rsidR="009B5C2B">
        <w:rPr>
          <w:rFonts w:ascii="Courier New" w:hAnsi="Courier New" w:cs="Arial" w:hint="eastAsia"/>
          <w:color w:val="333333"/>
          <w:sz w:val="32"/>
          <w:szCs w:val="32"/>
        </w:rPr>
        <w:t>二</w:t>
      </w:r>
      <w:r>
        <w:rPr>
          <w:rFonts w:ascii="Courier New" w:hAnsi="Courier New" w:cs="Arial"/>
          <w:color w:val="333333"/>
          <w:sz w:val="32"/>
          <w:szCs w:val="32"/>
        </w:rPr>
        <w:t>）组织和参加必要的师生座谈会，收集并及时反馈师生对教学工作的意见、建议和要求。</w:t>
      </w:r>
    </w:p>
    <w:p w:rsidR="00545479" w:rsidRDefault="009B5C2B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21"/>
          <w:szCs w:val="21"/>
        </w:rPr>
      </w:pPr>
      <w:r>
        <w:rPr>
          <w:rFonts w:ascii="Courier New" w:hAnsi="Courier New" w:cs="Arial"/>
          <w:color w:val="333333"/>
          <w:sz w:val="32"/>
          <w:szCs w:val="32"/>
        </w:rPr>
        <w:t>（</w:t>
      </w:r>
      <w:r>
        <w:rPr>
          <w:rFonts w:ascii="Courier New" w:hAnsi="Courier New" w:cs="Arial" w:hint="eastAsia"/>
          <w:color w:val="333333"/>
          <w:sz w:val="32"/>
          <w:szCs w:val="32"/>
        </w:rPr>
        <w:t>三</w:t>
      </w:r>
      <w:r w:rsidR="00545479">
        <w:rPr>
          <w:rFonts w:ascii="Courier New" w:hAnsi="Courier New" w:cs="Arial"/>
          <w:color w:val="333333"/>
          <w:sz w:val="32"/>
          <w:szCs w:val="32"/>
        </w:rPr>
        <w:t>）围绕学</w:t>
      </w:r>
      <w:r>
        <w:rPr>
          <w:rFonts w:ascii="Courier New" w:hAnsi="Courier New" w:cs="Arial" w:hint="eastAsia"/>
          <w:color w:val="333333"/>
          <w:sz w:val="32"/>
          <w:szCs w:val="32"/>
        </w:rPr>
        <w:t>院</w:t>
      </w:r>
      <w:r w:rsidR="00545479">
        <w:rPr>
          <w:rFonts w:ascii="Courier New" w:hAnsi="Courier New" w:cs="Arial"/>
          <w:color w:val="333333"/>
          <w:sz w:val="32"/>
          <w:szCs w:val="32"/>
        </w:rPr>
        <w:t>教学的年</w:t>
      </w:r>
      <w:r>
        <w:rPr>
          <w:rFonts w:ascii="Courier New" w:hAnsi="Courier New" w:cs="Arial"/>
          <w:color w:val="333333"/>
          <w:sz w:val="32"/>
          <w:szCs w:val="32"/>
        </w:rPr>
        <w:t>度中心工作，开展调查研究，提出教学改革的建议；总结每学期的教学</w:t>
      </w:r>
      <w:r>
        <w:rPr>
          <w:rFonts w:ascii="Courier New" w:hAnsi="Courier New" w:cs="Arial" w:hint="eastAsia"/>
          <w:color w:val="333333"/>
          <w:sz w:val="32"/>
          <w:szCs w:val="32"/>
        </w:rPr>
        <w:t>督</w:t>
      </w:r>
      <w:r w:rsidR="00545479">
        <w:rPr>
          <w:rFonts w:ascii="Courier New" w:hAnsi="Courier New" w:cs="Arial"/>
          <w:color w:val="333333"/>
          <w:sz w:val="32"/>
          <w:szCs w:val="32"/>
        </w:rPr>
        <w:t>导工作。</w:t>
      </w:r>
    </w:p>
    <w:p w:rsidR="00545479" w:rsidRPr="00806AA9" w:rsidRDefault="00806AA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firstLine="561"/>
        <w:rPr>
          <w:rFonts w:ascii="Arial" w:hAnsi="Arial" w:cs="Arial"/>
          <w:color w:val="333333"/>
          <w:sz w:val="32"/>
          <w:szCs w:val="32"/>
        </w:rPr>
      </w:pPr>
      <w:r w:rsidRPr="00806AA9">
        <w:rPr>
          <w:rFonts w:ascii="Arial" w:hAnsi="Arial" w:cs="Arial" w:hint="eastAsia"/>
          <w:color w:val="333333"/>
          <w:sz w:val="32"/>
          <w:szCs w:val="32"/>
        </w:rPr>
        <w:t>（四）</w:t>
      </w:r>
      <w:r w:rsidRPr="00806AA9">
        <w:rPr>
          <w:rFonts w:hint="eastAsia"/>
          <w:sz w:val="32"/>
          <w:szCs w:val="32"/>
        </w:rPr>
        <w:t>学院为教学督导工作提供必要的工作条件和经费支持，督导组成员的工作按照有关规定计算工作量。</w:t>
      </w:r>
    </w:p>
    <w:p w:rsidR="00382D62" w:rsidRDefault="00545479" w:rsidP="00487B3D">
      <w:pPr>
        <w:pStyle w:val="cjk"/>
        <w:shd w:val="clear" w:color="auto" w:fill="FFFFFF"/>
        <w:adjustRightInd w:val="0"/>
        <w:snapToGrid w:val="0"/>
        <w:spacing w:before="0" w:beforeAutospacing="0" w:after="0" w:afterAutospacing="0"/>
        <w:ind w:firstLineChars="1000" w:firstLine="2100"/>
        <w:rPr>
          <w:rFonts w:ascii="Courier New" w:hAnsi="Courier New" w:cs="Arial" w:hint="eastAsia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>
        <w:rPr>
          <w:rFonts w:ascii="Arial" w:hAnsi="Arial" w:cs="Arial"/>
          <w:noProof/>
          <w:color w:val="333333"/>
          <w:sz w:val="21"/>
          <w:szCs w:val="21"/>
        </w:rPr>
        <w:pict>
          <v:shape id="_x0000_s1027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>
        <w:rPr>
          <w:rFonts w:ascii="Courier New" w:hAnsi="Courier New" w:cs="Arial"/>
          <w:color w:val="333333"/>
          <w:sz w:val="32"/>
          <w:szCs w:val="32"/>
        </w:rPr>
        <w:t>江苏理工学院</w:t>
      </w:r>
      <w:r w:rsidR="002F760B">
        <w:rPr>
          <w:rFonts w:ascii="Courier New" w:hAnsi="Courier New" w:cs="Arial" w:hint="eastAsia"/>
          <w:color w:val="333333"/>
          <w:sz w:val="32"/>
          <w:szCs w:val="32"/>
        </w:rPr>
        <w:t>数理学院</w:t>
      </w:r>
      <w:r>
        <w:rPr>
          <w:rFonts w:ascii="Courier New" w:hAnsi="Courier New" w:cs="Arial"/>
          <w:color w:val="333333"/>
          <w:sz w:val="32"/>
          <w:szCs w:val="32"/>
        </w:rPr>
        <w:t>院长办公室</w:t>
      </w:r>
    </w:p>
    <w:p w:rsidR="00545479" w:rsidRPr="00487B3D" w:rsidRDefault="00D314BD" w:rsidP="00D314BD">
      <w:pPr>
        <w:pStyle w:val="cjk"/>
        <w:shd w:val="clear" w:color="auto" w:fill="FFFFFF"/>
        <w:adjustRightInd w:val="0"/>
        <w:snapToGrid w:val="0"/>
        <w:spacing w:before="0" w:beforeAutospacing="0" w:after="0" w:afterAutospacing="0"/>
        <w:ind w:firstLineChars="1000" w:firstLine="320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2016年1</w:t>
      </w:r>
      <w:r w:rsidR="00545479" w:rsidRPr="00487B3D">
        <w:rPr>
          <w:rFonts w:asciiTheme="minorEastAsia" w:eastAsiaTheme="minorEastAsia" w:hAnsiTheme="minorEastAsia" w:cs="Arial"/>
          <w:color w:val="333333"/>
          <w:sz w:val="32"/>
          <w:szCs w:val="32"/>
        </w:rPr>
        <w:t>月</w:t>
      </w:r>
      <w:r w:rsidR="002F760B" w:rsidRPr="00487B3D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10</w:t>
      </w:r>
      <w:r w:rsidR="00545479" w:rsidRPr="00487B3D">
        <w:rPr>
          <w:rFonts w:asciiTheme="minorEastAsia" w:eastAsiaTheme="minorEastAsia" w:hAnsiTheme="minorEastAsia" w:cs="Arial"/>
          <w:color w:val="333333"/>
          <w:sz w:val="32"/>
          <w:szCs w:val="32"/>
        </w:rPr>
        <w:t>日 </w:t>
      </w:r>
    </w:p>
    <w:p w:rsidR="00603E2C" w:rsidRDefault="00603E2C" w:rsidP="00487B3D">
      <w:pPr>
        <w:adjustRightInd w:val="0"/>
        <w:snapToGrid w:val="0"/>
      </w:pPr>
    </w:p>
    <w:sectPr w:rsidR="00603E2C" w:rsidSect="0060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479"/>
    <w:rsid w:val="00014F49"/>
    <w:rsid w:val="0019045C"/>
    <w:rsid w:val="00264DAE"/>
    <w:rsid w:val="002D020F"/>
    <w:rsid w:val="002F760B"/>
    <w:rsid w:val="00382D62"/>
    <w:rsid w:val="003A27B0"/>
    <w:rsid w:val="00487B3D"/>
    <w:rsid w:val="005009B6"/>
    <w:rsid w:val="00545479"/>
    <w:rsid w:val="005D2F16"/>
    <w:rsid w:val="005D2F5B"/>
    <w:rsid w:val="005F72BD"/>
    <w:rsid w:val="00603E2C"/>
    <w:rsid w:val="007264C6"/>
    <w:rsid w:val="00806AA9"/>
    <w:rsid w:val="00906F5F"/>
    <w:rsid w:val="00932B7F"/>
    <w:rsid w:val="009B5C2B"/>
    <w:rsid w:val="009E02E9"/>
    <w:rsid w:val="00B216AA"/>
    <w:rsid w:val="00BB720D"/>
    <w:rsid w:val="00C7150F"/>
    <w:rsid w:val="00D11283"/>
    <w:rsid w:val="00D314BD"/>
    <w:rsid w:val="00DD206B"/>
    <w:rsid w:val="00EE1258"/>
    <w:rsid w:val="00F20B41"/>
    <w:rsid w:val="00F6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5454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5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2022-09-07T00:49:00Z</dcterms:created>
  <dcterms:modified xsi:type="dcterms:W3CDTF">2022-09-07T01:24:00Z</dcterms:modified>
</cp:coreProperties>
</file>